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764E" w14:textId="77777777" w:rsidR="006C0974" w:rsidRPr="006C0974" w:rsidRDefault="007D141B" w:rsidP="006C0974">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cs="Arial"/>
          <w:b/>
          <w:szCs w:val="22"/>
        </w:rPr>
      </w:pPr>
      <w:r>
        <w:rPr>
          <w:rFonts w:cs="Arial"/>
          <w:b/>
          <w:szCs w:val="22"/>
        </w:rPr>
        <w:t xml:space="preserve"> </w:t>
      </w:r>
    </w:p>
    <w:p w14:paraId="6968764F" w14:textId="77777777" w:rsidR="006C0974" w:rsidRPr="006C0974" w:rsidRDefault="006C0974" w:rsidP="006C0974">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cs="Arial"/>
          <w:b/>
          <w:szCs w:val="22"/>
        </w:rPr>
      </w:pPr>
    </w:p>
    <w:p w14:paraId="69687650" w14:textId="77777777" w:rsidR="006C0974" w:rsidRPr="006C0974" w:rsidRDefault="006C0974" w:rsidP="006C0974">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cs="Arial"/>
          <w:b/>
          <w:szCs w:val="22"/>
        </w:rPr>
      </w:pPr>
    </w:p>
    <w:p w14:paraId="69687651"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2"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3"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4"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5"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6"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7"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8"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9"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A"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B" w14:textId="20A09FB4" w:rsidR="00E93BFB" w:rsidRPr="00997704" w:rsidRDefault="00980F62" w:rsidP="00997704">
      <w:pPr>
        <w:pBdr>
          <w:top w:val="single" w:sz="36" w:space="1" w:color="292929"/>
        </w:pBdr>
        <w:spacing w:after="300" w:line="800" w:lineRule="exact"/>
        <w:contextualSpacing/>
        <w:rPr>
          <w:rFonts w:ascii="Calibri" w:hAnsi="Calibri" w:cs="Arial"/>
          <w:b/>
          <w:bCs/>
          <w:sz w:val="68"/>
          <w:szCs w:val="68"/>
        </w:rPr>
      </w:pPr>
      <w:r>
        <w:rPr>
          <w:rFonts w:ascii="Calibri" w:eastAsiaTheme="majorEastAsia" w:hAnsi="Calibri" w:cstheme="majorBidi"/>
          <w:b/>
          <w:color w:val="292929"/>
          <w:spacing w:val="5"/>
          <w:kern w:val="28"/>
          <w:sz w:val="80"/>
          <w:szCs w:val="80"/>
          <w:lang w:eastAsia="en-US"/>
        </w:rPr>
        <w:t xml:space="preserve">Sound </w:t>
      </w:r>
      <w:r w:rsidR="004B1D0C">
        <w:rPr>
          <w:rFonts w:ascii="Calibri" w:eastAsiaTheme="majorEastAsia" w:hAnsi="Calibri" w:cstheme="majorBidi"/>
          <w:b/>
          <w:color w:val="292929"/>
          <w:spacing w:val="5"/>
          <w:kern w:val="28"/>
          <w:sz w:val="80"/>
          <w:szCs w:val="80"/>
          <w:lang w:eastAsia="en-US"/>
        </w:rPr>
        <w:t>B</w:t>
      </w:r>
      <w:r>
        <w:rPr>
          <w:rFonts w:ascii="Calibri" w:eastAsiaTheme="majorEastAsia" w:hAnsi="Calibri" w:cstheme="majorBidi"/>
          <w:b/>
          <w:color w:val="292929"/>
          <w:spacing w:val="5"/>
          <w:kern w:val="28"/>
          <w:sz w:val="80"/>
          <w:szCs w:val="80"/>
          <w:lang w:eastAsia="en-US"/>
        </w:rPr>
        <w:t>roadcasting</w:t>
      </w:r>
      <w:r w:rsidR="000D0628">
        <w:rPr>
          <w:rFonts w:ascii="Calibri" w:eastAsiaTheme="majorEastAsia" w:hAnsi="Calibri" w:cstheme="majorBidi"/>
          <w:b/>
          <w:color w:val="292929"/>
          <w:spacing w:val="5"/>
          <w:kern w:val="28"/>
          <w:sz w:val="80"/>
          <w:szCs w:val="80"/>
          <w:lang w:eastAsia="en-US"/>
        </w:rPr>
        <w:t xml:space="preserve"> </w:t>
      </w:r>
      <w:r w:rsidR="004B1D0C">
        <w:rPr>
          <w:rFonts w:ascii="Calibri" w:eastAsiaTheme="majorEastAsia" w:hAnsi="Calibri" w:cstheme="majorBidi"/>
          <w:b/>
          <w:color w:val="292929"/>
          <w:spacing w:val="5"/>
          <w:kern w:val="28"/>
          <w:sz w:val="80"/>
          <w:szCs w:val="80"/>
          <w:lang w:eastAsia="en-US"/>
        </w:rPr>
        <w:t>S</w:t>
      </w:r>
      <w:r w:rsidR="00524BC8">
        <w:rPr>
          <w:rFonts w:ascii="Calibri" w:eastAsiaTheme="majorEastAsia" w:hAnsi="Calibri" w:cstheme="majorBidi"/>
          <w:b/>
          <w:color w:val="292929"/>
          <w:spacing w:val="5"/>
          <w:kern w:val="28"/>
          <w:sz w:val="80"/>
          <w:szCs w:val="80"/>
          <w:lang w:eastAsia="en-US"/>
        </w:rPr>
        <w:t xml:space="preserve">pectrum </w:t>
      </w:r>
      <w:r w:rsidR="004B1D0C">
        <w:rPr>
          <w:rFonts w:ascii="Calibri" w:eastAsiaTheme="majorEastAsia" w:hAnsi="Calibri" w:cstheme="majorBidi"/>
          <w:b/>
          <w:color w:val="292929"/>
          <w:spacing w:val="5"/>
          <w:kern w:val="28"/>
          <w:sz w:val="80"/>
          <w:szCs w:val="80"/>
          <w:lang w:eastAsia="en-US"/>
        </w:rPr>
        <w:t>L</w:t>
      </w:r>
      <w:r w:rsidR="000D0628">
        <w:rPr>
          <w:rFonts w:ascii="Calibri" w:eastAsiaTheme="majorEastAsia" w:hAnsi="Calibri" w:cstheme="majorBidi"/>
          <w:b/>
          <w:color w:val="292929"/>
          <w:spacing w:val="5"/>
          <w:kern w:val="28"/>
          <w:sz w:val="80"/>
          <w:szCs w:val="80"/>
          <w:lang w:eastAsia="en-US"/>
        </w:rPr>
        <w:t xml:space="preserve">icence </w:t>
      </w:r>
      <w:r w:rsidR="004B1D0C">
        <w:rPr>
          <w:rFonts w:ascii="Calibri" w:eastAsiaTheme="majorEastAsia" w:hAnsi="Calibri" w:cstheme="majorBidi"/>
          <w:b/>
          <w:color w:val="292929"/>
          <w:spacing w:val="5"/>
          <w:kern w:val="28"/>
          <w:sz w:val="80"/>
          <w:szCs w:val="80"/>
          <w:lang w:eastAsia="en-US"/>
        </w:rPr>
        <w:t>A</w:t>
      </w:r>
      <w:r w:rsidR="007D141B" w:rsidRPr="00A62571">
        <w:rPr>
          <w:rFonts w:ascii="Calibri" w:eastAsiaTheme="majorEastAsia" w:hAnsi="Calibri" w:cstheme="majorBidi"/>
          <w:b/>
          <w:color w:val="292929"/>
          <w:spacing w:val="5"/>
          <w:kern w:val="28"/>
          <w:sz w:val="80"/>
          <w:szCs w:val="80"/>
          <w:lang w:eastAsia="en-US"/>
        </w:rPr>
        <w:t>greement</w:t>
      </w:r>
      <w:r w:rsidR="00E634DE" w:rsidRPr="00A62571">
        <w:rPr>
          <w:rFonts w:ascii="Calibri" w:eastAsiaTheme="majorEastAsia" w:hAnsi="Calibri" w:cstheme="majorBidi"/>
          <w:b/>
          <w:color w:val="292929"/>
          <w:spacing w:val="5"/>
          <w:kern w:val="28"/>
          <w:sz w:val="80"/>
          <w:szCs w:val="80"/>
          <w:lang w:eastAsia="en-US"/>
        </w:rPr>
        <w:t xml:space="preserve"> </w:t>
      </w:r>
      <w:r w:rsidR="00997704" w:rsidRPr="00A62571">
        <w:rPr>
          <w:rFonts w:ascii="Calibri" w:eastAsiaTheme="majorEastAsia" w:hAnsi="Calibri" w:cstheme="majorBidi"/>
          <w:b/>
          <w:color w:val="292929"/>
          <w:spacing w:val="5"/>
          <w:kern w:val="28"/>
          <w:sz w:val="80"/>
          <w:szCs w:val="80"/>
          <w:lang w:eastAsia="en-US"/>
        </w:rPr>
        <w:br/>
      </w:r>
      <w:r w:rsidR="00E634DE" w:rsidRPr="00997704">
        <w:rPr>
          <w:rFonts w:ascii="Calibri" w:eastAsiaTheme="majorEastAsia" w:hAnsi="Calibri" w:cstheme="majorBidi"/>
          <w:b/>
          <w:color w:val="292929"/>
          <w:spacing w:val="5"/>
          <w:kern w:val="28"/>
          <w:sz w:val="68"/>
          <w:szCs w:val="68"/>
          <w:lang w:eastAsia="en-US"/>
        </w:rPr>
        <w:t>with</w:t>
      </w:r>
      <w:r w:rsidR="00DC62E4">
        <w:rPr>
          <w:rFonts w:ascii="Calibri" w:eastAsiaTheme="majorEastAsia" w:hAnsi="Calibri" w:cstheme="majorBidi"/>
          <w:b/>
          <w:color w:val="292929"/>
          <w:spacing w:val="5"/>
          <w:kern w:val="28"/>
          <w:sz w:val="68"/>
          <w:szCs w:val="68"/>
          <w:lang w:eastAsia="en-US"/>
        </w:rPr>
        <w:t xml:space="preserve"> </w:t>
      </w:r>
      <w:r w:rsidR="000D0628">
        <w:rPr>
          <w:rFonts w:ascii="Calibri" w:eastAsiaTheme="majorEastAsia" w:hAnsi="Calibri" w:cstheme="majorBidi"/>
          <w:b/>
          <w:color w:val="292929"/>
          <w:spacing w:val="5"/>
          <w:kern w:val="28"/>
          <w:sz w:val="68"/>
          <w:szCs w:val="68"/>
          <w:lang w:eastAsia="en-US"/>
        </w:rPr>
        <w:t>[</w:t>
      </w:r>
      <w:proofErr w:type="gramStart"/>
      <w:r w:rsidR="000D0628" w:rsidRPr="007062B0">
        <w:rPr>
          <w:rFonts w:ascii="Calibri" w:eastAsiaTheme="majorEastAsia" w:hAnsi="Calibri" w:cstheme="majorBidi"/>
          <w:b/>
          <w:i/>
          <w:color w:val="292929"/>
          <w:spacing w:val="5"/>
          <w:kern w:val="28"/>
          <w:sz w:val="68"/>
          <w:szCs w:val="68"/>
          <w:highlight w:val="yellow"/>
          <w:lang w:eastAsia="en-US"/>
        </w:rPr>
        <w:t xml:space="preserve">insert </w:t>
      </w:r>
      <w:r w:rsidR="007062B0" w:rsidRPr="007062B0">
        <w:rPr>
          <w:rFonts w:ascii="Calibri" w:eastAsiaTheme="majorEastAsia" w:hAnsi="Calibri" w:cstheme="majorBidi"/>
          <w:b/>
          <w:i/>
          <w:color w:val="292929"/>
          <w:spacing w:val="5"/>
          <w:kern w:val="28"/>
          <w:sz w:val="68"/>
          <w:szCs w:val="68"/>
          <w:highlight w:val="yellow"/>
          <w:lang w:eastAsia="en-US"/>
        </w:rPr>
        <w:t xml:space="preserve"> name</w:t>
      </w:r>
      <w:proofErr w:type="gramEnd"/>
      <w:r w:rsidR="000D0628">
        <w:rPr>
          <w:rFonts w:ascii="Calibri" w:eastAsiaTheme="majorEastAsia" w:hAnsi="Calibri" w:cstheme="majorBidi"/>
          <w:b/>
          <w:color w:val="292929"/>
          <w:spacing w:val="5"/>
          <w:kern w:val="28"/>
          <w:sz w:val="68"/>
          <w:szCs w:val="68"/>
          <w:lang w:eastAsia="en-US"/>
        </w:rPr>
        <w:t>]</w:t>
      </w:r>
    </w:p>
    <w:p w14:paraId="6968765C"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D"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E"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5F" w14:textId="77777777" w:rsidR="00E93BFB"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60" w14:textId="77777777" w:rsidR="00497CD6" w:rsidRDefault="00497CD6" w:rsidP="00497CD6">
      <w:pPr>
        <w:rPr>
          <w:rFonts w:cs="Arial"/>
          <w:b/>
          <w:szCs w:val="22"/>
        </w:rPr>
      </w:pPr>
    </w:p>
    <w:p w14:paraId="69687661" w14:textId="77777777" w:rsidR="00E93BFB" w:rsidRDefault="00E93BFB" w:rsidP="00497CD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62" w14:textId="77777777" w:rsidR="002E62AC" w:rsidRDefault="002E62AC"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63" w14:textId="77777777" w:rsidR="002E62AC" w:rsidRDefault="002E62AC"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64" w14:textId="77777777" w:rsidR="005F6C6E" w:rsidRDefault="005F6C6E"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65" w14:textId="215256CF" w:rsidR="005F6C6E" w:rsidRPr="00497CD6" w:rsidRDefault="00D7516D"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 w:val="36"/>
          <w:szCs w:val="36"/>
        </w:rPr>
      </w:pPr>
      <w:r>
        <w:rPr>
          <w:rFonts w:cs="Arial"/>
          <w:b/>
          <w:bCs/>
          <w:sz w:val="36"/>
          <w:szCs w:val="36"/>
        </w:rPr>
        <w:t>[</w:t>
      </w:r>
      <w:r w:rsidRPr="00D7516D">
        <w:rPr>
          <w:rFonts w:cs="Arial"/>
          <w:b/>
          <w:bCs/>
          <w:i/>
          <w:sz w:val="36"/>
          <w:szCs w:val="36"/>
          <w:highlight w:val="yellow"/>
        </w:rPr>
        <w:t>insert month</w:t>
      </w:r>
      <w:r>
        <w:rPr>
          <w:rFonts w:cs="Arial"/>
          <w:b/>
          <w:bCs/>
          <w:sz w:val="36"/>
          <w:szCs w:val="36"/>
        </w:rPr>
        <w:t>]</w:t>
      </w:r>
      <w:r w:rsidR="000D0628">
        <w:rPr>
          <w:rFonts w:cs="Arial"/>
          <w:b/>
          <w:bCs/>
          <w:sz w:val="36"/>
          <w:szCs w:val="36"/>
        </w:rPr>
        <w:t xml:space="preserve"> </w:t>
      </w:r>
      <w:r w:rsidR="00CB73E1">
        <w:rPr>
          <w:rFonts w:cs="Arial"/>
          <w:b/>
          <w:bCs/>
          <w:sz w:val="36"/>
          <w:szCs w:val="36"/>
        </w:rPr>
        <w:t>202</w:t>
      </w:r>
      <w:r w:rsidR="000E7DDE">
        <w:rPr>
          <w:rFonts w:cs="Arial"/>
          <w:b/>
          <w:bCs/>
          <w:sz w:val="36"/>
          <w:szCs w:val="36"/>
        </w:rPr>
        <w:t>[</w:t>
      </w:r>
      <w:r w:rsidR="000E7DDE" w:rsidRPr="000E7DDE">
        <w:rPr>
          <w:rFonts w:cs="Arial"/>
          <w:b/>
          <w:bCs/>
          <w:sz w:val="36"/>
          <w:szCs w:val="36"/>
          <w:highlight w:val="yellow"/>
        </w:rPr>
        <w:t>X</w:t>
      </w:r>
      <w:r w:rsidR="000E7DDE">
        <w:rPr>
          <w:rFonts w:cs="Arial"/>
          <w:b/>
          <w:bCs/>
          <w:sz w:val="36"/>
          <w:szCs w:val="36"/>
        </w:rPr>
        <w:t>]</w:t>
      </w:r>
    </w:p>
    <w:p w14:paraId="69687666" w14:textId="77777777" w:rsidR="005F6C6E" w:rsidRDefault="005F6C6E"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67" w14:textId="77777777" w:rsidR="005F6C6E" w:rsidRDefault="005F6C6E"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p w14:paraId="69687668" w14:textId="77777777" w:rsidR="00E93BFB" w:rsidRPr="006C0974" w:rsidRDefault="00E93BFB" w:rsidP="00E93BF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cs="Arial"/>
          <w:b/>
          <w:bCs/>
          <w:szCs w:val="22"/>
        </w:rPr>
      </w:pPr>
    </w:p>
    <w:tbl>
      <w:tblPr>
        <w:tblpPr w:leftFromText="187" w:rightFromText="187" w:horzAnchor="margin" w:tblpXSpec="center" w:tblpYSpec="bottom"/>
        <w:tblW w:w="4000" w:type="pct"/>
        <w:tblLook w:val="04A0" w:firstRow="1" w:lastRow="0" w:firstColumn="1" w:lastColumn="0" w:noHBand="0" w:noVBand="1"/>
      </w:tblPr>
      <w:tblGrid>
        <w:gridCol w:w="7650"/>
      </w:tblGrid>
      <w:tr w:rsidR="005F6C6E" w:rsidRPr="005F6C6E" w14:paraId="6968766A" w14:textId="77777777" w:rsidTr="00CA3157">
        <w:tc>
          <w:tcPr>
            <w:tcW w:w="7672" w:type="dxa"/>
            <w:tcMar>
              <w:top w:w="216" w:type="dxa"/>
              <w:left w:w="115" w:type="dxa"/>
              <w:bottom w:w="216" w:type="dxa"/>
              <w:right w:w="115" w:type="dxa"/>
            </w:tcMar>
          </w:tcPr>
          <w:p w14:paraId="69687669" w14:textId="77777777" w:rsidR="005F6C6E" w:rsidRPr="005F6C6E" w:rsidRDefault="005F6C6E" w:rsidP="007219D0">
            <w:pPr>
              <w:rPr>
                <w:rFonts w:ascii="Calibri" w:eastAsia="MS Mincho" w:hAnsi="Calibri" w:cs="Arial"/>
                <w:b/>
                <w:color w:val="4F81BD"/>
                <w:szCs w:val="22"/>
                <w:lang w:val="en-US" w:eastAsia="ja-JP"/>
              </w:rPr>
            </w:pPr>
          </w:p>
        </w:tc>
      </w:tr>
    </w:tbl>
    <w:p w14:paraId="6968766D" w14:textId="77777777" w:rsidR="00497CD6" w:rsidRDefault="00497CD6">
      <w:pPr>
        <w:rPr>
          <w:rFonts w:cs="Arial"/>
          <w:b/>
          <w:szCs w:val="22"/>
        </w:rPr>
      </w:pPr>
    </w:p>
    <w:p w14:paraId="6968766E" w14:textId="05340E0C" w:rsidR="00E93BFB" w:rsidRDefault="00E93BFB">
      <w:pPr>
        <w:rPr>
          <w:rFonts w:cs="Arial"/>
          <w:b/>
          <w:szCs w:val="22"/>
        </w:rPr>
      </w:pPr>
      <w:r>
        <w:rPr>
          <w:rFonts w:cs="Arial"/>
          <w:b/>
          <w:szCs w:val="22"/>
        </w:rPr>
        <w:br w:type="page"/>
      </w:r>
    </w:p>
    <w:p w14:paraId="69687671" w14:textId="77777777" w:rsidR="00CF0F43" w:rsidRPr="000B2E79" w:rsidRDefault="003E7813" w:rsidP="006C0974">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cs="Arial"/>
          <w:b/>
          <w:sz w:val="24"/>
          <w:szCs w:val="24"/>
        </w:rPr>
      </w:pPr>
      <w:r>
        <w:rPr>
          <w:rFonts w:cs="Arial"/>
          <w:b/>
          <w:sz w:val="24"/>
          <w:szCs w:val="24"/>
        </w:rPr>
        <w:lastRenderedPageBreak/>
        <w:t>SPECTRUM LICENCE</w:t>
      </w:r>
      <w:r w:rsidR="00CF0F43" w:rsidRPr="000B2E79">
        <w:rPr>
          <w:rFonts w:cs="Arial"/>
          <w:b/>
          <w:sz w:val="24"/>
          <w:szCs w:val="24"/>
        </w:rPr>
        <w:t xml:space="preserve"> </w:t>
      </w:r>
      <w:r w:rsidR="007D141B" w:rsidRPr="000B2E79">
        <w:rPr>
          <w:rFonts w:cs="Arial"/>
          <w:b/>
          <w:sz w:val="24"/>
          <w:szCs w:val="24"/>
        </w:rPr>
        <w:t>AGREEMENT</w:t>
      </w:r>
    </w:p>
    <w:p w14:paraId="69687672" w14:textId="77777777" w:rsidR="00CF0F43" w:rsidRPr="000B2E79" w:rsidRDefault="00CF0F43" w:rsidP="00CF0F4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cs="Arial"/>
          <w:b/>
          <w:sz w:val="24"/>
          <w:szCs w:val="24"/>
        </w:rPr>
      </w:pPr>
    </w:p>
    <w:p w14:paraId="69687673" w14:textId="77777777" w:rsidR="00CF0F43" w:rsidRPr="000B2E79" w:rsidRDefault="00CF0F43" w:rsidP="00CF0F4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cs="Arial"/>
          <w:b/>
          <w:sz w:val="24"/>
          <w:szCs w:val="24"/>
        </w:rPr>
      </w:pPr>
    </w:p>
    <w:p w14:paraId="69687674" w14:textId="6ED91578" w:rsidR="00CF0F43" w:rsidRPr="000B2E79" w:rsidRDefault="00CF0F43" w:rsidP="00CF0F43">
      <w:pPr>
        <w:tabs>
          <w:tab w:val="left" w:pos="184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both"/>
        <w:rPr>
          <w:rFonts w:cs="Arial"/>
          <w:sz w:val="24"/>
          <w:szCs w:val="24"/>
        </w:rPr>
      </w:pPr>
      <w:r w:rsidRPr="000B2E79">
        <w:rPr>
          <w:rFonts w:cs="Arial"/>
          <w:b/>
          <w:sz w:val="24"/>
          <w:szCs w:val="24"/>
        </w:rPr>
        <w:t xml:space="preserve">This </w:t>
      </w:r>
      <w:r w:rsidR="00603B6A">
        <w:rPr>
          <w:rFonts w:cs="Arial"/>
          <w:b/>
          <w:sz w:val="24"/>
          <w:szCs w:val="24"/>
        </w:rPr>
        <w:t>a</w:t>
      </w:r>
      <w:r w:rsidR="007D141B" w:rsidRPr="000B2E79">
        <w:rPr>
          <w:rFonts w:cs="Arial"/>
          <w:b/>
          <w:sz w:val="24"/>
          <w:szCs w:val="24"/>
        </w:rPr>
        <w:t xml:space="preserve">greement </w:t>
      </w:r>
      <w:r w:rsidRPr="000B2E79">
        <w:rPr>
          <w:rFonts w:cs="Arial"/>
          <w:b/>
          <w:sz w:val="24"/>
          <w:szCs w:val="24"/>
        </w:rPr>
        <w:t>dated the</w:t>
      </w:r>
      <w:r w:rsidRPr="000B2E79">
        <w:rPr>
          <w:rFonts w:cs="Arial"/>
          <w:b/>
          <w:sz w:val="24"/>
          <w:szCs w:val="24"/>
        </w:rPr>
        <w:tab/>
      </w:r>
      <w:r w:rsidR="00BB14E8">
        <w:rPr>
          <w:rFonts w:cs="Arial"/>
          <w:b/>
          <w:sz w:val="24"/>
          <w:szCs w:val="24"/>
        </w:rPr>
        <w:t xml:space="preserve">        </w:t>
      </w:r>
      <w:r w:rsidRPr="000B2E79">
        <w:rPr>
          <w:rFonts w:cs="Arial"/>
          <w:b/>
          <w:sz w:val="24"/>
          <w:szCs w:val="24"/>
        </w:rPr>
        <w:t>day of</w:t>
      </w:r>
      <w:r w:rsidR="00E634DE">
        <w:rPr>
          <w:rFonts w:cs="Arial"/>
          <w:b/>
          <w:sz w:val="24"/>
          <w:szCs w:val="24"/>
        </w:rPr>
        <w:t xml:space="preserve"> </w:t>
      </w:r>
      <w:r w:rsidR="00980F62">
        <w:rPr>
          <w:rFonts w:cs="Arial"/>
          <w:b/>
          <w:sz w:val="24"/>
          <w:szCs w:val="24"/>
        </w:rPr>
        <w:t>[</w:t>
      </w:r>
      <w:r w:rsidR="00980F62" w:rsidRPr="00980F62">
        <w:rPr>
          <w:rFonts w:cs="Arial"/>
          <w:b/>
          <w:i/>
          <w:sz w:val="24"/>
          <w:szCs w:val="24"/>
          <w:highlight w:val="yellow"/>
        </w:rPr>
        <w:t>insert month</w:t>
      </w:r>
      <w:r w:rsidR="00980F62">
        <w:rPr>
          <w:rFonts w:cs="Arial"/>
          <w:b/>
          <w:sz w:val="24"/>
          <w:szCs w:val="24"/>
        </w:rPr>
        <w:t>]</w:t>
      </w:r>
      <w:r w:rsidR="00E634DE">
        <w:rPr>
          <w:rFonts w:cs="Arial"/>
          <w:b/>
          <w:sz w:val="24"/>
          <w:szCs w:val="24"/>
        </w:rPr>
        <w:t xml:space="preserve"> </w:t>
      </w:r>
      <w:r w:rsidRPr="000B2E79">
        <w:rPr>
          <w:rFonts w:cs="Arial"/>
          <w:b/>
          <w:sz w:val="24"/>
          <w:szCs w:val="24"/>
        </w:rPr>
        <w:t>20</w:t>
      </w:r>
      <w:r w:rsidR="00CB73E1">
        <w:rPr>
          <w:rFonts w:cs="Arial"/>
          <w:b/>
          <w:sz w:val="24"/>
          <w:szCs w:val="24"/>
        </w:rPr>
        <w:t>2</w:t>
      </w:r>
      <w:r w:rsidR="000E7DDE">
        <w:rPr>
          <w:rFonts w:cs="Arial"/>
          <w:b/>
          <w:sz w:val="24"/>
          <w:szCs w:val="24"/>
        </w:rPr>
        <w:t>[</w:t>
      </w:r>
      <w:r w:rsidR="000E7DDE" w:rsidRPr="00FD4227">
        <w:rPr>
          <w:rFonts w:cs="Arial"/>
          <w:b/>
          <w:sz w:val="24"/>
          <w:szCs w:val="24"/>
          <w:highlight w:val="yellow"/>
        </w:rPr>
        <w:t>X</w:t>
      </w:r>
      <w:r w:rsidR="000E7DDE">
        <w:rPr>
          <w:rFonts w:cs="Arial"/>
          <w:b/>
          <w:sz w:val="24"/>
          <w:szCs w:val="24"/>
        </w:rPr>
        <w:t>]</w:t>
      </w:r>
    </w:p>
    <w:p w14:paraId="69687675" w14:textId="77777777" w:rsidR="00CF0F43" w:rsidRPr="000B2E79" w:rsidRDefault="00CF0F43" w:rsidP="00CF0F4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ind w:left="1440" w:hanging="1440"/>
        <w:jc w:val="both"/>
        <w:rPr>
          <w:rFonts w:cs="Arial"/>
          <w:b/>
          <w:sz w:val="24"/>
          <w:szCs w:val="24"/>
        </w:rPr>
      </w:pPr>
    </w:p>
    <w:p w14:paraId="69687676" w14:textId="2AC56362" w:rsidR="00CF0F43" w:rsidRPr="000B2E79" w:rsidRDefault="00CF0F43" w:rsidP="00CF0F4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ind w:left="1440" w:hanging="1440"/>
        <w:jc w:val="both"/>
        <w:rPr>
          <w:rFonts w:cs="Arial"/>
          <w:b/>
          <w:sz w:val="24"/>
          <w:szCs w:val="24"/>
        </w:rPr>
      </w:pPr>
      <w:r w:rsidRPr="000B2E79">
        <w:rPr>
          <w:rFonts w:cs="Arial"/>
          <w:b/>
          <w:sz w:val="24"/>
          <w:szCs w:val="24"/>
        </w:rPr>
        <w:t>BETWEEN</w:t>
      </w:r>
      <w:r w:rsidRPr="000B2E79">
        <w:rPr>
          <w:rFonts w:cs="Arial"/>
          <w:b/>
          <w:sz w:val="24"/>
          <w:szCs w:val="24"/>
        </w:rPr>
        <w:tab/>
      </w:r>
      <w:bookmarkStart w:id="0" w:name="OLE_LINK1"/>
      <w:bookmarkStart w:id="1" w:name="OLE_LINK2"/>
      <w:r w:rsidR="00D630CB" w:rsidRPr="00D630CB">
        <w:rPr>
          <w:rFonts w:cs="Arial"/>
          <w:b/>
          <w:sz w:val="24"/>
          <w:szCs w:val="24"/>
        </w:rPr>
        <w:t xml:space="preserve">The Sovereign in right of New Zealand </w:t>
      </w:r>
      <w:r w:rsidRPr="000B2E79">
        <w:rPr>
          <w:rFonts w:cs="Arial"/>
          <w:sz w:val="24"/>
          <w:szCs w:val="24"/>
        </w:rPr>
        <w:t>acting by and through</w:t>
      </w:r>
      <w:r w:rsidR="00B4568A">
        <w:rPr>
          <w:rFonts w:cs="Arial"/>
          <w:sz w:val="24"/>
          <w:szCs w:val="24"/>
        </w:rPr>
        <w:t xml:space="preserve"> the</w:t>
      </w:r>
      <w:r w:rsidRPr="000B2E79">
        <w:rPr>
          <w:rFonts w:cs="Arial"/>
          <w:sz w:val="24"/>
          <w:szCs w:val="24"/>
        </w:rPr>
        <w:t xml:space="preserve"> Manager Radio Spectrum Policy and Planning, </w:t>
      </w:r>
      <w:r w:rsidR="00FA10C4">
        <w:rPr>
          <w:rFonts w:cs="Arial"/>
          <w:sz w:val="24"/>
          <w:szCs w:val="24"/>
        </w:rPr>
        <w:t xml:space="preserve">Building, Resources and </w:t>
      </w:r>
      <w:r w:rsidR="00F27306" w:rsidRPr="000B2E79">
        <w:rPr>
          <w:rFonts w:cs="Arial"/>
          <w:sz w:val="24"/>
          <w:szCs w:val="24"/>
        </w:rPr>
        <w:t>Markets</w:t>
      </w:r>
      <w:r w:rsidRPr="000B2E79">
        <w:rPr>
          <w:rFonts w:cs="Arial"/>
          <w:sz w:val="24"/>
          <w:szCs w:val="24"/>
        </w:rPr>
        <w:t xml:space="preserve"> </w:t>
      </w:r>
      <w:r w:rsidR="00677CFE">
        <w:rPr>
          <w:rFonts w:cs="Arial"/>
          <w:sz w:val="24"/>
          <w:szCs w:val="24"/>
        </w:rPr>
        <w:t>Group</w:t>
      </w:r>
      <w:r w:rsidRPr="000B2E79">
        <w:rPr>
          <w:rFonts w:cs="Arial"/>
          <w:sz w:val="24"/>
          <w:szCs w:val="24"/>
        </w:rPr>
        <w:t xml:space="preserve">, Ministry of </w:t>
      </w:r>
      <w:r w:rsidR="00F27306" w:rsidRPr="000B2E79">
        <w:rPr>
          <w:rFonts w:cs="Arial"/>
          <w:sz w:val="24"/>
          <w:szCs w:val="24"/>
        </w:rPr>
        <w:t xml:space="preserve">Business, Innovation </w:t>
      </w:r>
      <w:r w:rsidR="008F512D" w:rsidRPr="000B2E79">
        <w:rPr>
          <w:rFonts w:cs="Arial"/>
          <w:sz w:val="24"/>
          <w:szCs w:val="24"/>
        </w:rPr>
        <w:t>and</w:t>
      </w:r>
      <w:r w:rsidR="00F27306" w:rsidRPr="000B2E79">
        <w:rPr>
          <w:rFonts w:cs="Arial"/>
          <w:sz w:val="24"/>
          <w:szCs w:val="24"/>
        </w:rPr>
        <w:t xml:space="preserve"> Employment</w:t>
      </w:r>
      <w:r w:rsidRPr="000B2E79">
        <w:rPr>
          <w:rFonts w:cs="Arial"/>
          <w:sz w:val="24"/>
          <w:szCs w:val="24"/>
        </w:rPr>
        <w:t xml:space="preserve">, acting under the authority of the Chief Executive of the Ministry of </w:t>
      </w:r>
      <w:r w:rsidR="00F27306" w:rsidRPr="000B2E79">
        <w:rPr>
          <w:rFonts w:cs="Arial"/>
          <w:sz w:val="24"/>
          <w:szCs w:val="24"/>
        </w:rPr>
        <w:t xml:space="preserve">Business, Innovation </w:t>
      </w:r>
      <w:r w:rsidR="008F512D" w:rsidRPr="000B2E79">
        <w:rPr>
          <w:rFonts w:cs="Arial"/>
          <w:sz w:val="24"/>
          <w:szCs w:val="24"/>
        </w:rPr>
        <w:t>and</w:t>
      </w:r>
      <w:r w:rsidR="00F27306" w:rsidRPr="000B2E79">
        <w:rPr>
          <w:rFonts w:cs="Arial"/>
          <w:sz w:val="24"/>
          <w:szCs w:val="24"/>
        </w:rPr>
        <w:t xml:space="preserve"> Employment </w:t>
      </w:r>
      <w:r w:rsidRPr="000B2E79">
        <w:rPr>
          <w:rFonts w:cs="Arial"/>
          <w:sz w:val="24"/>
          <w:szCs w:val="24"/>
        </w:rPr>
        <w:t>(“</w:t>
      </w:r>
      <w:r w:rsidRPr="000B2E79">
        <w:rPr>
          <w:rFonts w:cs="Arial"/>
          <w:b/>
          <w:sz w:val="24"/>
          <w:szCs w:val="24"/>
        </w:rPr>
        <w:t>Ministry</w:t>
      </w:r>
      <w:r w:rsidRPr="000B2E79">
        <w:rPr>
          <w:rFonts w:cs="Arial"/>
          <w:sz w:val="24"/>
          <w:szCs w:val="24"/>
        </w:rPr>
        <w:t xml:space="preserve">”) </w:t>
      </w:r>
      <w:bookmarkEnd w:id="0"/>
      <w:bookmarkEnd w:id="1"/>
    </w:p>
    <w:p w14:paraId="69687677" w14:textId="77777777" w:rsidR="00CF0F43" w:rsidRPr="000B2E79" w:rsidRDefault="00CF0F43" w:rsidP="00CF0F4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both"/>
        <w:rPr>
          <w:rFonts w:cs="Arial"/>
          <w:sz w:val="24"/>
          <w:szCs w:val="24"/>
        </w:rPr>
      </w:pPr>
    </w:p>
    <w:p w14:paraId="69687678" w14:textId="1073DD5B" w:rsidR="00CF0F43" w:rsidRPr="000B2E79" w:rsidRDefault="00CF0F43" w:rsidP="00CF0F4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ind w:left="1440" w:hanging="1440"/>
        <w:jc w:val="both"/>
        <w:rPr>
          <w:rFonts w:cs="Arial"/>
          <w:sz w:val="24"/>
          <w:szCs w:val="24"/>
        </w:rPr>
      </w:pPr>
      <w:r w:rsidRPr="000B2E79">
        <w:rPr>
          <w:rFonts w:cs="Arial"/>
          <w:b/>
          <w:sz w:val="24"/>
          <w:szCs w:val="24"/>
        </w:rPr>
        <w:t>AND</w:t>
      </w:r>
      <w:r w:rsidRPr="000B2E79">
        <w:rPr>
          <w:rFonts w:cs="Arial"/>
          <w:b/>
          <w:sz w:val="24"/>
          <w:szCs w:val="24"/>
        </w:rPr>
        <w:tab/>
      </w:r>
      <w:r w:rsidR="00BB14E8" w:rsidRPr="00BB14E8">
        <w:rPr>
          <w:rFonts w:cs="Arial"/>
        </w:rPr>
        <w:t>[</w:t>
      </w:r>
      <w:proofErr w:type="gramStart"/>
      <w:r w:rsidR="00BB14E8" w:rsidRPr="00BB14E8">
        <w:rPr>
          <w:rFonts w:cs="Arial"/>
          <w:b/>
          <w:i/>
          <w:highlight w:val="yellow"/>
        </w:rPr>
        <w:t>INSERT  NAME</w:t>
      </w:r>
      <w:proofErr w:type="gramEnd"/>
      <w:r w:rsidR="00BB14E8" w:rsidRPr="00BB14E8">
        <w:rPr>
          <w:rFonts w:cs="Arial"/>
        </w:rPr>
        <w:t>]</w:t>
      </w:r>
      <w:r w:rsidRPr="000B2E79">
        <w:rPr>
          <w:rFonts w:cs="Arial"/>
          <w:sz w:val="24"/>
          <w:szCs w:val="24"/>
        </w:rPr>
        <w:t xml:space="preserve"> (“</w:t>
      </w:r>
      <w:r w:rsidRPr="000B2E79">
        <w:rPr>
          <w:rFonts w:cs="Arial"/>
          <w:b/>
          <w:sz w:val="24"/>
          <w:szCs w:val="24"/>
        </w:rPr>
        <w:t>Purchaser</w:t>
      </w:r>
      <w:r w:rsidRPr="000B2E79">
        <w:rPr>
          <w:rFonts w:cs="Arial"/>
          <w:sz w:val="24"/>
          <w:szCs w:val="24"/>
        </w:rPr>
        <w:t xml:space="preserve">”) </w:t>
      </w:r>
    </w:p>
    <w:p w14:paraId="69687679" w14:textId="77777777" w:rsidR="00CF0F43" w:rsidRPr="000B2E79" w:rsidRDefault="00CF0F43" w:rsidP="00CF0F4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ind w:left="1440" w:hanging="1440"/>
        <w:jc w:val="both"/>
        <w:rPr>
          <w:rFonts w:cs="Arial"/>
          <w:b/>
          <w:sz w:val="24"/>
          <w:szCs w:val="24"/>
        </w:rPr>
      </w:pPr>
    </w:p>
    <w:p w14:paraId="6968767A" w14:textId="77777777" w:rsidR="00CF0F43" w:rsidRPr="000B2E79" w:rsidRDefault="00CF0F43" w:rsidP="00CF0F4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ind w:left="1440" w:hanging="1440"/>
        <w:jc w:val="both"/>
        <w:rPr>
          <w:rFonts w:cs="Arial"/>
          <w:b/>
          <w:sz w:val="24"/>
          <w:szCs w:val="24"/>
        </w:rPr>
      </w:pPr>
      <w:r w:rsidRPr="000B2E79">
        <w:rPr>
          <w:rFonts w:cs="Arial"/>
          <w:b/>
          <w:sz w:val="24"/>
          <w:szCs w:val="24"/>
        </w:rPr>
        <w:t>BACKGROUND</w:t>
      </w:r>
    </w:p>
    <w:p w14:paraId="6968767B" w14:textId="36E32956" w:rsidR="00CF0F43" w:rsidRPr="000B2E79" w:rsidRDefault="00CF0F43" w:rsidP="00CF0F43">
      <w:pPr>
        <w:tabs>
          <w:tab w:val="left" w:pos="709"/>
        </w:tabs>
        <w:spacing w:line="360" w:lineRule="auto"/>
        <w:ind w:left="709" w:hanging="709"/>
        <w:rPr>
          <w:rFonts w:cs="Arial"/>
          <w:sz w:val="24"/>
          <w:szCs w:val="24"/>
        </w:rPr>
      </w:pPr>
      <w:r w:rsidRPr="000B2E79">
        <w:rPr>
          <w:rFonts w:cs="Arial"/>
          <w:sz w:val="24"/>
          <w:szCs w:val="24"/>
        </w:rPr>
        <w:t>A</w:t>
      </w:r>
      <w:r w:rsidRPr="000B2E79">
        <w:rPr>
          <w:rFonts w:cs="Arial"/>
          <w:sz w:val="24"/>
          <w:szCs w:val="24"/>
        </w:rPr>
        <w:tab/>
        <w:t xml:space="preserve">The Ministry conducted an auction of </w:t>
      </w:r>
      <w:r w:rsidR="00524BC8">
        <w:rPr>
          <w:rFonts w:cs="Arial"/>
          <w:sz w:val="24"/>
          <w:szCs w:val="24"/>
        </w:rPr>
        <w:t>spectrum licences for frequencies suitable for FM sound broadcasting</w:t>
      </w:r>
      <w:r w:rsidRPr="000B2E79">
        <w:rPr>
          <w:rFonts w:cs="Arial"/>
          <w:sz w:val="24"/>
          <w:szCs w:val="24"/>
        </w:rPr>
        <w:t xml:space="preserve">, in which the Purchaser was a </w:t>
      </w:r>
      <w:r w:rsidR="00B5231F" w:rsidRPr="000B2E79">
        <w:rPr>
          <w:rFonts w:cs="Arial"/>
          <w:sz w:val="24"/>
          <w:szCs w:val="24"/>
        </w:rPr>
        <w:t>Provisionally S</w:t>
      </w:r>
      <w:r w:rsidRPr="000B2E79">
        <w:rPr>
          <w:rFonts w:cs="Arial"/>
          <w:sz w:val="24"/>
          <w:szCs w:val="24"/>
        </w:rPr>
        <w:t xml:space="preserve">uccessful </w:t>
      </w:r>
      <w:r w:rsidR="00B5231F" w:rsidRPr="000B2E79">
        <w:rPr>
          <w:rFonts w:cs="Arial"/>
          <w:sz w:val="24"/>
          <w:szCs w:val="24"/>
        </w:rPr>
        <w:t>B</w:t>
      </w:r>
      <w:r w:rsidRPr="000B2E79">
        <w:rPr>
          <w:rFonts w:cs="Arial"/>
          <w:sz w:val="24"/>
          <w:szCs w:val="24"/>
        </w:rPr>
        <w:t xml:space="preserve">idder.  </w:t>
      </w:r>
    </w:p>
    <w:p w14:paraId="6968767C" w14:textId="77777777" w:rsidR="00CF0F43" w:rsidRPr="000B2E79" w:rsidRDefault="00CF0F43" w:rsidP="00CF0F43">
      <w:pPr>
        <w:tabs>
          <w:tab w:val="left" w:pos="709"/>
        </w:tabs>
        <w:spacing w:line="360" w:lineRule="auto"/>
        <w:rPr>
          <w:rFonts w:cs="Arial"/>
          <w:sz w:val="24"/>
          <w:szCs w:val="24"/>
        </w:rPr>
      </w:pPr>
    </w:p>
    <w:p w14:paraId="6968767D" w14:textId="77777777" w:rsidR="00CF0F43" w:rsidRPr="000B2E79" w:rsidRDefault="00CF0F43" w:rsidP="00CF0F43">
      <w:pPr>
        <w:tabs>
          <w:tab w:val="left" w:pos="709"/>
        </w:tabs>
        <w:spacing w:line="360" w:lineRule="auto"/>
        <w:ind w:left="709" w:hanging="709"/>
        <w:rPr>
          <w:rFonts w:cs="Arial"/>
          <w:sz w:val="24"/>
          <w:szCs w:val="24"/>
        </w:rPr>
      </w:pPr>
      <w:r w:rsidRPr="000B2E79">
        <w:rPr>
          <w:rFonts w:cs="Arial"/>
          <w:sz w:val="24"/>
          <w:szCs w:val="24"/>
        </w:rPr>
        <w:t>B</w:t>
      </w:r>
      <w:r w:rsidRPr="000B2E79">
        <w:rPr>
          <w:rFonts w:cs="Arial"/>
          <w:sz w:val="24"/>
          <w:szCs w:val="24"/>
        </w:rPr>
        <w:tab/>
        <w:t xml:space="preserve">The auction rules require this </w:t>
      </w:r>
      <w:r w:rsidR="00603B6A">
        <w:rPr>
          <w:rFonts w:cs="Arial"/>
          <w:sz w:val="24"/>
          <w:szCs w:val="24"/>
        </w:rPr>
        <w:t>a</w:t>
      </w:r>
      <w:r w:rsidR="007D141B" w:rsidRPr="000B2E79">
        <w:rPr>
          <w:rFonts w:cs="Arial"/>
          <w:sz w:val="24"/>
          <w:szCs w:val="24"/>
        </w:rPr>
        <w:t>greement</w:t>
      </w:r>
      <w:r w:rsidRPr="000B2E79">
        <w:rPr>
          <w:rFonts w:cs="Arial"/>
          <w:sz w:val="24"/>
          <w:szCs w:val="24"/>
        </w:rPr>
        <w:t xml:space="preserve"> to be entered into by the Purchaser as a condition of settlement of the sale and purchase of </w:t>
      </w:r>
      <w:r w:rsidR="00B51756">
        <w:rPr>
          <w:rFonts w:cs="Arial"/>
          <w:sz w:val="24"/>
          <w:szCs w:val="24"/>
        </w:rPr>
        <w:t>S</w:t>
      </w:r>
      <w:r w:rsidR="00524BC8">
        <w:rPr>
          <w:rFonts w:cs="Arial"/>
          <w:sz w:val="24"/>
          <w:szCs w:val="24"/>
        </w:rPr>
        <w:t xml:space="preserve">pectrum </w:t>
      </w:r>
      <w:r w:rsidR="00B51756">
        <w:rPr>
          <w:rFonts w:cs="Arial"/>
          <w:sz w:val="24"/>
          <w:szCs w:val="24"/>
        </w:rPr>
        <w:t>L</w:t>
      </w:r>
      <w:r w:rsidR="00524BC8">
        <w:rPr>
          <w:rFonts w:cs="Arial"/>
          <w:sz w:val="24"/>
          <w:szCs w:val="24"/>
        </w:rPr>
        <w:t>icence(s)</w:t>
      </w:r>
      <w:r w:rsidRPr="000B2E79">
        <w:rPr>
          <w:rFonts w:cs="Arial"/>
          <w:sz w:val="24"/>
          <w:szCs w:val="24"/>
        </w:rPr>
        <w:t xml:space="preserve"> in the auction.  Its purpose is</w:t>
      </w:r>
      <w:r w:rsidR="00913C49" w:rsidRPr="000B2E79">
        <w:rPr>
          <w:rFonts w:cs="Arial"/>
          <w:sz w:val="24"/>
          <w:szCs w:val="24"/>
        </w:rPr>
        <w:t xml:space="preserve"> to </w:t>
      </w:r>
      <w:r w:rsidR="008214C1" w:rsidRPr="000B2E79">
        <w:rPr>
          <w:rFonts w:cs="Arial"/>
          <w:sz w:val="24"/>
          <w:szCs w:val="24"/>
        </w:rPr>
        <w:t xml:space="preserve">implement Government policies in </w:t>
      </w:r>
      <w:r w:rsidR="009D314B">
        <w:rPr>
          <w:rFonts w:cs="Arial"/>
          <w:sz w:val="24"/>
          <w:szCs w:val="24"/>
        </w:rPr>
        <w:t>relation</w:t>
      </w:r>
      <w:r w:rsidR="008214C1" w:rsidRPr="000B2E79">
        <w:rPr>
          <w:rFonts w:cs="Arial"/>
          <w:sz w:val="24"/>
          <w:szCs w:val="24"/>
        </w:rPr>
        <w:t xml:space="preserve"> to acquisition and usage of </w:t>
      </w:r>
      <w:r w:rsidR="00524BC8">
        <w:rPr>
          <w:rFonts w:cs="Arial"/>
          <w:sz w:val="24"/>
          <w:szCs w:val="24"/>
        </w:rPr>
        <w:t xml:space="preserve">the </w:t>
      </w:r>
      <w:r w:rsidR="00B51756">
        <w:rPr>
          <w:rFonts w:cs="Arial"/>
          <w:sz w:val="24"/>
          <w:szCs w:val="24"/>
        </w:rPr>
        <w:t>S</w:t>
      </w:r>
      <w:r w:rsidR="00524BC8">
        <w:rPr>
          <w:rFonts w:cs="Arial"/>
          <w:sz w:val="24"/>
          <w:szCs w:val="24"/>
        </w:rPr>
        <w:t xml:space="preserve">pectrum </w:t>
      </w:r>
      <w:r w:rsidR="00B51756">
        <w:rPr>
          <w:rFonts w:cs="Arial"/>
          <w:sz w:val="24"/>
          <w:szCs w:val="24"/>
        </w:rPr>
        <w:t>L</w:t>
      </w:r>
      <w:r w:rsidR="00524BC8">
        <w:rPr>
          <w:rFonts w:cs="Arial"/>
          <w:sz w:val="24"/>
          <w:szCs w:val="24"/>
        </w:rPr>
        <w:t>icence(s) acquired by the Purchaser in the auction</w:t>
      </w:r>
      <w:r w:rsidRPr="000B2E79">
        <w:rPr>
          <w:rFonts w:cs="Arial"/>
          <w:sz w:val="24"/>
          <w:szCs w:val="24"/>
        </w:rPr>
        <w:t xml:space="preserve">. </w:t>
      </w:r>
    </w:p>
    <w:p w14:paraId="6968767E" w14:textId="77777777" w:rsidR="00CF0F43" w:rsidRPr="000B2E79" w:rsidRDefault="00CF0F43" w:rsidP="00CF0F43">
      <w:pPr>
        <w:jc w:val="both"/>
        <w:rPr>
          <w:sz w:val="24"/>
          <w:szCs w:val="24"/>
        </w:rPr>
      </w:pPr>
    </w:p>
    <w:p w14:paraId="6968767F" w14:textId="77777777" w:rsidR="00CF0F43" w:rsidRPr="000B2E79" w:rsidRDefault="007D141B" w:rsidP="00CF0F43">
      <w:pPr>
        <w:tabs>
          <w:tab w:val="left" w:pos="709"/>
        </w:tabs>
        <w:spacing w:line="360" w:lineRule="auto"/>
        <w:ind w:left="705" w:hanging="705"/>
        <w:rPr>
          <w:rFonts w:cs="Arial"/>
          <w:sz w:val="24"/>
          <w:szCs w:val="24"/>
        </w:rPr>
      </w:pPr>
      <w:r w:rsidRPr="000B2E79">
        <w:rPr>
          <w:rFonts w:cs="Arial"/>
          <w:b/>
          <w:sz w:val="24"/>
          <w:szCs w:val="24"/>
        </w:rPr>
        <w:t>AGREEMENT</w:t>
      </w:r>
    </w:p>
    <w:p w14:paraId="69687680" w14:textId="77777777" w:rsidR="00CF0F43" w:rsidRPr="000B2E79" w:rsidRDefault="00CF0F43" w:rsidP="00CF0F43">
      <w:pPr>
        <w:tabs>
          <w:tab w:val="left" w:pos="709"/>
        </w:tabs>
        <w:spacing w:line="360" w:lineRule="auto"/>
        <w:rPr>
          <w:rFonts w:cs="Arial"/>
          <w:sz w:val="24"/>
          <w:szCs w:val="24"/>
        </w:rPr>
      </w:pPr>
      <w:r w:rsidRPr="000B2E79">
        <w:rPr>
          <w:rFonts w:cs="Arial"/>
          <w:sz w:val="24"/>
          <w:szCs w:val="24"/>
        </w:rPr>
        <w:t xml:space="preserve">In respect of the </w:t>
      </w:r>
      <w:r w:rsidR="00B062EB">
        <w:rPr>
          <w:rFonts w:cs="Arial"/>
          <w:sz w:val="24"/>
          <w:szCs w:val="24"/>
        </w:rPr>
        <w:t xml:space="preserve">spectrum licence(s) </w:t>
      </w:r>
      <w:r w:rsidR="00AC45D0">
        <w:rPr>
          <w:rFonts w:cs="Arial"/>
          <w:sz w:val="24"/>
          <w:szCs w:val="24"/>
        </w:rPr>
        <w:t xml:space="preserve">identified in Schedule 1 </w:t>
      </w:r>
      <w:r w:rsidR="00AD746F" w:rsidRPr="000B2E79">
        <w:rPr>
          <w:rFonts w:cs="Arial"/>
          <w:sz w:val="24"/>
          <w:szCs w:val="24"/>
        </w:rPr>
        <w:t xml:space="preserve">that are </w:t>
      </w:r>
      <w:r w:rsidRPr="000B2E79">
        <w:rPr>
          <w:rFonts w:cs="Arial"/>
          <w:sz w:val="24"/>
          <w:szCs w:val="24"/>
        </w:rPr>
        <w:t xml:space="preserve">the subject of this </w:t>
      </w:r>
      <w:r w:rsidR="00603B6A">
        <w:rPr>
          <w:rFonts w:cs="Arial"/>
          <w:sz w:val="24"/>
          <w:szCs w:val="24"/>
        </w:rPr>
        <w:t>a</w:t>
      </w:r>
      <w:r w:rsidR="007D141B" w:rsidRPr="000B2E79">
        <w:rPr>
          <w:rFonts w:cs="Arial"/>
          <w:sz w:val="24"/>
          <w:szCs w:val="24"/>
        </w:rPr>
        <w:t>greement</w:t>
      </w:r>
      <w:r w:rsidR="006C1827" w:rsidRPr="000B2E79">
        <w:rPr>
          <w:rFonts w:cs="Arial"/>
          <w:sz w:val="24"/>
          <w:szCs w:val="24"/>
        </w:rPr>
        <w:t xml:space="preserve"> and for the consideration referred to in this </w:t>
      </w:r>
      <w:r w:rsidR="00603B6A">
        <w:rPr>
          <w:rFonts w:cs="Arial"/>
          <w:sz w:val="24"/>
          <w:szCs w:val="24"/>
        </w:rPr>
        <w:t>a</w:t>
      </w:r>
      <w:r w:rsidR="006C1827" w:rsidRPr="000B2E79">
        <w:rPr>
          <w:rFonts w:cs="Arial"/>
          <w:sz w:val="24"/>
          <w:szCs w:val="24"/>
        </w:rPr>
        <w:t>greement</w:t>
      </w:r>
      <w:r w:rsidRPr="000B2E79">
        <w:rPr>
          <w:rFonts w:cs="Arial"/>
          <w:sz w:val="24"/>
          <w:szCs w:val="24"/>
        </w:rPr>
        <w:t>, the Purchaser and the Crown agree to comply with the terms and conditions in Schedule 2 (Terms and Conditions)</w:t>
      </w:r>
      <w:r w:rsidR="00F227AD">
        <w:rPr>
          <w:rFonts w:cs="Arial"/>
          <w:sz w:val="24"/>
          <w:szCs w:val="24"/>
        </w:rPr>
        <w:t>.</w:t>
      </w:r>
    </w:p>
    <w:p w14:paraId="69687681" w14:textId="77777777" w:rsidR="00CF0F43" w:rsidRPr="000B2E79" w:rsidRDefault="00CF0F43" w:rsidP="00CF0F43">
      <w:pPr>
        <w:tabs>
          <w:tab w:val="left" w:pos="709"/>
        </w:tabs>
        <w:ind w:left="705" w:hanging="705"/>
        <w:rPr>
          <w:rFonts w:cs="Arial"/>
          <w:sz w:val="24"/>
          <w:szCs w:val="24"/>
        </w:rPr>
      </w:pPr>
    </w:p>
    <w:p w14:paraId="69687682" w14:textId="77777777" w:rsidR="009A3A30" w:rsidRDefault="009A3A30">
      <w:pPr>
        <w:rPr>
          <w:rFonts w:cs="Arial"/>
          <w:b/>
          <w:smallCaps/>
          <w:color w:val="000000"/>
          <w:sz w:val="24"/>
          <w:szCs w:val="24"/>
        </w:rPr>
      </w:pPr>
      <w:r>
        <w:rPr>
          <w:rFonts w:cs="Arial"/>
          <w:color w:val="000000"/>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5"/>
      </w:tblGrid>
      <w:tr w:rsidR="009A3A30" w14:paraId="69687685" w14:textId="77777777" w:rsidTr="00316DA0">
        <w:tc>
          <w:tcPr>
            <w:tcW w:w="4774" w:type="dxa"/>
          </w:tcPr>
          <w:p w14:paraId="69687683" w14:textId="40C062E0" w:rsidR="009A3A30" w:rsidRPr="009A3A30" w:rsidRDefault="009A3A30" w:rsidP="00FA10C4">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r w:rsidRPr="00532025">
              <w:rPr>
                <w:rFonts w:cs="Arial"/>
                <w:sz w:val="24"/>
                <w:szCs w:val="24"/>
              </w:rPr>
              <w:lastRenderedPageBreak/>
              <w:t>Signed for and on behalf of</w:t>
            </w:r>
            <w:r>
              <w:rPr>
                <w:rFonts w:cs="Arial"/>
                <w:sz w:val="24"/>
                <w:szCs w:val="24"/>
              </w:rPr>
              <w:t xml:space="preserve"> </w:t>
            </w:r>
            <w:r w:rsidR="00D630CB" w:rsidRPr="00D630CB">
              <w:rPr>
                <w:rFonts w:cs="Arial"/>
                <w:b/>
                <w:sz w:val="24"/>
                <w:szCs w:val="24"/>
              </w:rPr>
              <w:t xml:space="preserve">The Sovereign in right of New </w:t>
            </w:r>
            <w:proofErr w:type="gramStart"/>
            <w:r w:rsidR="00D630CB" w:rsidRPr="00D630CB">
              <w:rPr>
                <w:rFonts w:cs="Arial"/>
                <w:b/>
                <w:sz w:val="24"/>
                <w:szCs w:val="24"/>
              </w:rPr>
              <w:t xml:space="preserve">Zealand </w:t>
            </w:r>
            <w:r>
              <w:rPr>
                <w:rFonts w:cs="Arial"/>
                <w:sz w:val="24"/>
                <w:szCs w:val="24"/>
              </w:rPr>
              <w:t xml:space="preserve"> </w:t>
            </w:r>
            <w:r w:rsidRPr="009575AA">
              <w:rPr>
                <w:rFonts w:cs="Arial"/>
                <w:sz w:val="24"/>
                <w:szCs w:val="24"/>
              </w:rPr>
              <w:t>acting</w:t>
            </w:r>
            <w:proofErr w:type="gramEnd"/>
            <w:r w:rsidRPr="009575AA">
              <w:rPr>
                <w:rFonts w:cs="Arial"/>
                <w:sz w:val="24"/>
                <w:szCs w:val="24"/>
              </w:rPr>
              <w:t xml:space="preserve"> by and through </w:t>
            </w:r>
            <w:r w:rsidR="00E634DE">
              <w:rPr>
                <w:rFonts w:cs="Arial"/>
                <w:sz w:val="24"/>
                <w:szCs w:val="24"/>
              </w:rPr>
              <w:t>the</w:t>
            </w:r>
            <w:r w:rsidRPr="009575AA">
              <w:rPr>
                <w:rFonts w:cs="Arial"/>
                <w:sz w:val="24"/>
                <w:szCs w:val="24"/>
              </w:rPr>
              <w:t xml:space="preserve"> Manager</w:t>
            </w:r>
            <w:r>
              <w:rPr>
                <w:rFonts w:cs="Arial"/>
                <w:sz w:val="24"/>
                <w:szCs w:val="24"/>
              </w:rPr>
              <w:t xml:space="preserve"> </w:t>
            </w:r>
            <w:r w:rsidRPr="009575AA">
              <w:rPr>
                <w:rFonts w:cs="Arial"/>
                <w:sz w:val="24"/>
                <w:szCs w:val="24"/>
              </w:rPr>
              <w:t>Radio Spectrum Policy and Planning,</w:t>
            </w:r>
            <w:r>
              <w:rPr>
                <w:rFonts w:cs="Arial"/>
                <w:sz w:val="24"/>
                <w:szCs w:val="24"/>
              </w:rPr>
              <w:t xml:space="preserve"> </w:t>
            </w:r>
            <w:r w:rsidR="00FA10C4">
              <w:rPr>
                <w:rFonts w:cs="Arial"/>
                <w:sz w:val="24"/>
                <w:szCs w:val="24"/>
              </w:rPr>
              <w:t>Building, Resources and Markets</w:t>
            </w:r>
            <w:r w:rsidRPr="009575AA">
              <w:rPr>
                <w:rFonts w:cs="Arial"/>
                <w:sz w:val="24"/>
                <w:szCs w:val="24"/>
              </w:rPr>
              <w:t xml:space="preserve"> </w:t>
            </w:r>
            <w:r w:rsidR="00677CFE">
              <w:rPr>
                <w:rFonts w:cs="Arial"/>
                <w:sz w:val="24"/>
                <w:szCs w:val="24"/>
              </w:rPr>
              <w:t>Group</w:t>
            </w:r>
            <w:r w:rsidRPr="009575AA">
              <w:rPr>
                <w:rFonts w:cs="Arial"/>
                <w:sz w:val="24"/>
                <w:szCs w:val="24"/>
              </w:rPr>
              <w:t>,</w:t>
            </w:r>
            <w:r>
              <w:rPr>
                <w:rFonts w:cs="Arial"/>
                <w:sz w:val="24"/>
                <w:szCs w:val="24"/>
              </w:rPr>
              <w:t xml:space="preserve"> </w:t>
            </w:r>
            <w:r w:rsidRPr="009575AA">
              <w:rPr>
                <w:rFonts w:cs="Arial"/>
                <w:sz w:val="24"/>
                <w:szCs w:val="24"/>
              </w:rPr>
              <w:t>Ministry of Business, Innovation and</w:t>
            </w:r>
            <w:r>
              <w:rPr>
                <w:rFonts w:cs="Arial"/>
                <w:sz w:val="24"/>
                <w:szCs w:val="24"/>
              </w:rPr>
              <w:t xml:space="preserve"> </w:t>
            </w:r>
            <w:r w:rsidRPr="009575AA">
              <w:rPr>
                <w:rFonts w:cs="Arial"/>
                <w:sz w:val="24"/>
                <w:szCs w:val="24"/>
              </w:rPr>
              <w:t>Employment, acting under the authority of the</w:t>
            </w:r>
            <w:r>
              <w:rPr>
                <w:rFonts w:cs="Arial"/>
                <w:sz w:val="24"/>
                <w:szCs w:val="24"/>
              </w:rPr>
              <w:t xml:space="preserve"> </w:t>
            </w:r>
            <w:r w:rsidRPr="009575AA">
              <w:rPr>
                <w:rFonts w:cs="Arial"/>
                <w:sz w:val="24"/>
                <w:szCs w:val="24"/>
              </w:rPr>
              <w:t>Chief Executive of the Ministry of Business,</w:t>
            </w:r>
            <w:r>
              <w:rPr>
                <w:rFonts w:cs="Arial"/>
                <w:sz w:val="24"/>
                <w:szCs w:val="24"/>
              </w:rPr>
              <w:t xml:space="preserve"> </w:t>
            </w:r>
            <w:r w:rsidRPr="009575AA">
              <w:rPr>
                <w:rFonts w:cs="Arial"/>
                <w:sz w:val="24"/>
                <w:szCs w:val="24"/>
              </w:rPr>
              <w:t>Innovation and Employment (</w:t>
            </w:r>
            <w:r w:rsidR="005F016C">
              <w:rPr>
                <w:rFonts w:cs="Arial"/>
                <w:sz w:val="24"/>
                <w:szCs w:val="24"/>
              </w:rPr>
              <w:t>"</w:t>
            </w:r>
            <w:r w:rsidRPr="009575AA">
              <w:rPr>
                <w:rFonts w:cs="Arial"/>
                <w:b/>
                <w:sz w:val="24"/>
                <w:szCs w:val="24"/>
              </w:rPr>
              <w:t>Ministry</w:t>
            </w:r>
            <w:r w:rsidR="005F016C">
              <w:rPr>
                <w:rFonts w:cs="Arial"/>
                <w:sz w:val="24"/>
                <w:szCs w:val="24"/>
              </w:rPr>
              <w:t>"</w:t>
            </w:r>
            <w:r w:rsidR="000C5532">
              <w:rPr>
                <w:rFonts w:cs="Arial"/>
                <w:sz w:val="24"/>
                <w:szCs w:val="24"/>
              </w:rPr>
              <w:t>)</w:t>
            </w:r>
            <w:r>
              <w:rPr>
                <w:rFonts w:cs="Arial"/>
                <w:sz w:val="24"/>
                <w:szCs w:val="24"/>
              </w:rPr>
              <w:t>.</w:t>
            </w:r>
          </w:p>
        </w:tc>
        <w:tc>
          <w:tcPr>
            <w:tcW w:w="4775" w:type="dxa"/>
          </w:tcPr>
          <w:p w14:paraId="69687684" w14:textId="77777777" w:rsidR="009A3A30" w:rsidRDefault="009A3A30" w:rsidP="00CF0F43">
            <w:pPr>
              <w:pStyle w:val="H1"/>
              <w:rPr>
                <w:rFonts w:cs="Arial"/>
                <w:color w:val="000000"/>
                <w:sz w:val="24"/>
                <w:szCs w:val="24"/>
              </w:rPr>
            </w:pPr>
          </w:p>
        </w:tc>
      </w:tr>
      <w:tr w:rsidR="009A3A30" w14:paraId="6968768F" w14:textId="77777777" w:rsidTr="00316DA0">
        <w:tc>
          <w:tcPr>
            <w:tcW w:w="4774" w:type="dxa"/>
          </w:tcPr>
          <w:p w14:paraId="69687686" w14:textId="77777777" w:rsidR="009A3A30" w:rsidRDefault="009A3A30" w:rsidP="00CF0F43">
            <w:pPr>
              <w:pStyle w:val="H1"/>
              <w:rPr>
                <w:rFonts w:cs="Arial"/>
                <w:color w:val="000000"/>
                <w:sz w:val="24"/>
                <w:szCs w:val="24"/>
              </w:rPr>
            </w:pPr>
          </w:p>
        </w:tc>
        <w:tc>
          <w:tcPr>
            <w:tcW w:w="4775" w:type="dxa"/>
          </w:tcPr>
          <w:p w14:paraId="69687687"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88"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89"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r w:rsidRPr="002576F0">
              <w:rPr>
                <w:rFonts w:cs="Arial"/>
                <w:sz w:val="24"/>
                <w:szCs w:val="24"/>
              </w:rPr>
              <w:t>____________________________</w:t>
            </w:r>
            <w:r>
              <w:rPr>
                <w:rFonts w:cs="Arial"/>
                <w:sz w:val="24"/>
                <w:szCs w:val="24"/>
              </w:rPr>
              <w:t xml:space="preserve">          </w:t>
            </w:r>
          </w:p>
          <w:p w14:paraId="6968768A"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r w:rsidRPr="002576F0">
              <w:rPr>
                <w:rFonts w:cs="Arial"/>
                <w:sz w:val="24"/>
                <w:szCs w:val="24"/>
              </w:rPr>
              <w:t>Signature</w:t>
            </w:r>
          </w:p>
          <w:p w14:paraId="6968768B"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8C"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8D"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r w:rsidRPr="002576F0">
              <w:rPr>
                <w:rFonts w:cs="Arial"/>
                <w:sz w:val="24"/>
                <w:szCs w:val="24"/>
              </w:rPr>
              <w:t>____________________________</w:t>
            </w:r>
            <w:r>
              <w:rPr>
                <w:rFonts w:cs="Arial"/>
                <w:sz w:val="24"/>
                <w:szCs w:val="24"/>
              </w:rPr>
              <w:t xml:space="preserve">          </w:t>
            </w:r>
          </w:p>
          <w:p w14:paraId="6968768E"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color w:val="000000"/>
                <w:sz w:val="24"/>
                <w:szCs w:val="24"/>
              </w:rPr>
            </w:pPr>
            <w:r w:rsidRPr="002576F0">
              <w:rPr>
                <w:rFonts w:cs="Arial"/>
                <w:sz w:val="24"/>
                <w:szCs w:val="24"/>
              </w:rPr>
              <w:t>Date</w:t>
            </w:r>
          </w:p>
        </w:tc>
      </w:tr>
      <w:tr w:rsidR="009A3A30" w14:paraId="69687692" w14:textId="77777777" w:rsidTr="00316DA0">
        <w:tc>
          <w:tcPr>
            <w:tcW w:w="4774" w:type="dxa"/>
          </w:tcPr>
          <w:p w14:paraId="69687690" w14:textId="77777777" w:rsidR="009A3A30" w:rsidRDefault="009A3A30" w:rsidP="00CF0F43">
            <w:pPr>
              <w:pStyle w:val="H1"/>
              <w:rPr>
                <w:rFonts w:cs="Arial"/>
                <w:color w:val="000000"/>
                <w:sz w:val="24"/>
                <w:szCs w:val="24"/>
              </w:rPr>
            </w:pPr>
          </w:p>
        </w:tc>
        <w:tc>
          <w:tcPr>
            <w:tcW w:w="4775" w:type="dxa"/>
          </w:tcPr>
          <w:p w14:paraId="69687691" w14:textId="77777777" w:rsidR="009A3A30" w:rsidRDefault="009A3A30" w:rsidP="00CF0F43">
            <w:pPr>
              <w:pStyle w:val="H1"/>
              <w:rPr>
                <w:rFonts w:cs="Arial"/>
                <w:color w:val="000000"/>
                <w:sz w:val="24"/>
                <w:szCs w:val="24"/>
              </w:rPr>
            </w:pPr>
          </w:p>
        </w:tc>
      </w:tr>
      <w:tr w:rsidR="009A3A30" w14:paraId="69687697" w14:textId="77777777" w:rsidTr="00316DA0">
        <w:tc>
          <w:tcPr>
            <w:tcW w:w="4774" w:type="dxa"/>
          </w:tcPr>
          <w:p w14:paraId="69687693" w14:textId="77777777" w:rsidR="00316DA0" w:rsidRDefault="00316DA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94" w14:textId="77777777" w:rsidR="00316DA0" w:rsidRDefault="00316DA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95" w14:textId="33396C38" w:rsidR="009A3A30" w:rsidRPr="009A3A30" w:rsidRDefault="009A3A30" w:rsidP="005D5A03">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r w:rsidRPr="002576F0">
              <w:rPr>
                <w:rFonts w:cs="Arial"/>
                <w:sz w:val="24"/>
                <w:szCs w:val="24"/>
              </w:rPr>
              <w:t xml:space="preserve">Signed for and on behalf of </w:t>
            </w:r>
            <w:r w:rsidR="00AF4296">
              <w:rPr>
                <w:rFonts w:cs="Arial"/>
                <w:sz w:val="24"/>
                <w:szCs w:val="24"/>
              </w:rPr>
              <w:t>[</w:t>
            </w:r>
            <w:r w:rsidR="00AF4296" w:rsidRPr="00BB14E8">
              <w:rPr>
                <w:rFonts w:cs="Arial"/>
                <w:b/>
                <w:i/>
                <w:sz w:val="24"/>
                <w:szCs w:val="24"/>
                <w:highlight w:val="yellow"/>
              </w:rPr>
              <w:t>INSERT</w:t>
            </w:r>
            <w:r w:rsidR="00AF4296">
              <w:rPr>
                <w:rFonts w:cs="Arial"/>
                <w:b/>
                <w:i/>
                <w:sz w:val="24"/>
                <w:szCs w:val="24"/>
              </w:rPr>
              <w:t xml:space="preserve"> </w:t>
            </w:r>
            <w:r w:rsidR="00AF4296" w:rsidRPr="00AF4296">
              <w:rPr>
                <w:rFonts w:cs="Arial"/>
                <w:b/>
                <w:i/>
                <w:sz w:val="24"/>
                <w:szCs w:val="24"/>
                <w:highlight w:val="yellow"/>
              </w:rPr>
              <w:t>NAME</w:t>
            </w:r>
            <w:r w:rsidR="00AF4296">
              <w:rPr>
                <w:rFonts w:cs="Arial"/>
                <w:sz w:val="24"/>
                <w:szCs w:val="24"/>
              </w:rPr>
              <w:t>]</w:t>
            </w:r>
            <w:r w:rsidR="00565B7A">
              <w:rPr>
                <w:rFonts w:cs="Arial"/>
                <w:b/>
                <w:sz w:val="24"/>
                <w:szCs w:val="24"/>
              </w:rPr>
              <w:t xml:space="preserve"> </w:t>
            </w:r>
            <w:r w:rsidR="00565B7A" w:rsidRPr="00AF4296">
              <w:rPr>
                <w:rFonts w:cs="Arial"/>
                <w:sz w:val="24"/>
                <w:szCs w:val="24"/>
              </w:rPr>
              <w:t>(</w:t>
            </w:r>
            <w:r w:rsidR="005F016C">
              <w:rPr>
                <w:rFonts w:cs="Arial"/>
                <w:sz w:val="24"/>
                <w:szCs w:val="24"/>
              </w:rPr>
              <w:t>"</w:t>
            </w:r>
            <w:r w:rsidR="00565B7A">
              <w:rPr>
                <w:rFonts w:cs="Arial"/>
                <w:b/>
                <w:sz w:val="24"/>
                <w:szCs w:val="24"/>
              </w:rPr>
              <w:t>Purchaser</w:t>
            </w:r>
            <w:r w:rsidR="005F016C">
              <w:rPr>
                <w:rFonts w:cs="Arial"/>
                <w:sz w:val="24"/>
                <w:szCs w:val="24"/>
              </w:rPr>
              <w:t>"</w:t>
            </w:r>
            <w:r w:rsidR="00565B7A" w:rsidRPr="00AF4296">
              <w:rPr>
                <w:rFonts w:cs="Arial"/>
                <w:sz w:val="24"/>
                <w:szCs w:val="24"/>
              </w:rPr>
              <w:t>)</w:t>
            </w:r>
            <w:r w:rsidRPr="009A3A30">
              <w:rPr>
                <w:rFonts w:cs="Arial"/>
                <w:sz w:val="24"/>
                <w:szCs w:val="24"/>
              </w:rPr>
              <w:tab/>
            </w:r>
          </w:p>
        </w:tc>
        <w:tc>
          <w:tcPr>
            <w:tcW w:w="4775" w:type="dxa"/>
          </w:tcPr>
          <w:p w14:paraId="69687696" w14:textId="77777777" w:rsidR="009A3A30" w:rsidRDefault="009A3A30" w:rsidP="00CF0F43">
            <w:pPr>
              <w:pStyle w:val="H1"/>
              <w:rPr>
                <w:rFonts w:cs="Arial"/>
                <w:color w:val="000000"/>
                <w:sz w:val="24"/>
                <w:szCs w:val="24"/>
              </w:rPr>
            </w:pPr>
          </w:p>
        </w:tc>
      </w:tr>
      <w:tr w:rsidR="009A3A30" w14:paraId="696876A5" w14:textId="77777777" w:rsidTr="00316DA0">
        <w:tc>
          <w:tcPr>
            <w:tcW w:w="4774" w:type="dxa"/>
          </w:tcPr>
          <w:p w14:paraId="69687698" w14:textId="77777777" w:rsidR="009A3A30" w:rsidRDefault="009A3A30" w:rsidP="00CF0F43">
            <w:pPr>
              <w:pStyle w:val="H1"/>
              <w:rPr>
                <w:rFonts w:cs="Arial"/>
                <w:color w:val="000000"/>
                <w:sz w:val="24"/>
                <w:szCs w:val="24"/>
              </w:rPr>
            </w:pPr>
          </w:p>
        </w:tc>
        <w:tc>
          <w:tcPr>
            <w:tcW w:w="4775" w:type="dxa"/>
          </w:tcPr>
          <w:p w14:paraId="69687699"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9A"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9B"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r w:rsidRPr="002576F0">
              <w:rPr>
                <w:rFonts w:cs="Arial"/>
                <w:sz w:val="24"/>
                <w:szCs w:val="24"/>
              </w:rPr>
              <w:t>____________________________</w:t>
            </w:r>
            <w:r>
              <w:rPr>
                <w:rFonts w:cs="Arial"/>
                <w:sz w:val="24"/>
                <w:szCs w:val="24"/>
              </w:rPr>
              <w:t xml:space="preserve">          </w:t>
            </w:r>
          </w:p>
          <w:p w14:paraId="6968769C"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r w:rsidRPr="002576F0">
              <w:rPr>
                <w:rFonts w:cs="Arial"/>
                <w:sz w:val="24"/>
                <w:szCs w:val="24"/>
              </w:rPr>
              <w:t>Signature</w:t>
            </w:r>
          </w:p>
          <w:p w14:paraId="6968769D"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9E"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9F"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r w:rsidRPr="002576F0">
              <w:rPr>
                <w:rFonts w:cs="Arial"/>
                <w:sz w:val="24"/>
                <w:szCs w:val="24"/>
              </w:rPr>
              <w:t>____________________________</w:t>
            </w:r>
            <w:r>
              <w:rPr>
                <w:rFonts w:cs="Arial"/>
                <w:sz w:val="24"/>
                <w:szCs w:val="24"/>
              </w:rPr>
              <w:t xml:space="preserve">          </w:t>
            </w:r>
          </w:p>
          <w:p w14:paraId="696876A0"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r w:rsidRPr="002576F0">
              <w:rPr>
                <w:rFonts w:cs="Arial"/>
                <w:sz w:val="24"/>
                <w:szCs w:val="24"/>
              </w:rPr>
              <w:t>Signature</w:t>
            </w:r>
          </w:p>
          <w:p w14:paraId="696876A1"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A2"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p>
          <w:p w14:paraId="696876A3" w14:textId="77777777" w:rsidR="009A3A30" w:rsidRDefault="009A3A30" w:rsidP="009A3A3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sz w:val="24"/>
                <w:szCs w:val="24"/>
              </w:rPr>
            </w:pPr>
            <w:r w:rsidRPr="002576F0">
              <w:rPr>
                <w:rFonts w:cs="Arial"/>
                <w:sz w:val="24"/>
                <w:szCs w:val="24"/>
              </w:rPr>
              <w:t>____________________________</w:t>
            </w:r>
            <w:r>
              <w:rPr>
                <w:rFonts w:cs="Arial"/>
                <w:sz w:val="24"/>
                <w:szCs w:val="24"/>
              </w:rPr>
              <w:t xml:space="preserve">          </w:t>
            </w:r>
          </w:p>
          <w:p w14:paraId="696876A4" w14:textId="77777777" w:rsidR="009A3A30" w:rsidRDefault="009A3A30" w:rsidP="00E634DE">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9"/>
              <w:jc w:val="both"/>
              <w:rPr>
                <w:rFonts w:cs="Arial"/>
                <w:color w:val="000000"/>
                <w:sz w:val="24"/>
                <w:szCs w:val="24"/>
              </w:rPr>
            </w:pPr>
            <w:r w:rsidRPr="002576F0">
              <w:rPr>
                <w:rFonts w:cs="Arial"/>
                <w:sz w:val="24"/>
                <w:szCs w:val="24"/>
              </w:rPr>
              <w:t>Date</w:t>
            </w:r>
          </w:p>
        </w:tc>
      </w:tr>
    </w:tbl>
    <w:p w14:paraId="696876A6" w14:textId="77777777" w:rsidR="00CF0F43" w:rsidRPr="009A3A30" w:rsidRDefault="00CF0F43" w:rsidP="00CF0F43">
      <w:pPr>
        <w:pStyle w:val="H1"/>
        <w:rPr>
          <w:rFonts w:cs="Arial"/>
          <w:color w:val="000000"/>
          <w:sz w:val="24"/>
          <w:szCs w:val="24"/>
        </w:rPr>
      </w:pPr>
    </w:p>
    <w:p w14:paraId="696876A7" w14:textId="77777777" w:rsidR="009A3A30" w:rsidRDefault="009A3A30">
      <w:pPr>
        <w:rPr>
          <w:b/>
          <w:smallCaps/>
        </w:rPr>
      </w:pPr>
      <w:r>
        <w:br w:type="page"/>
      </w:r>
    </w:p>
    <w:p w14:paraId="696876A8" w14:textId="77777777" w:rsidR="00CF0F43" w:rsidRDefault="00CF0F43" w:rsidP="00CF0F43">
      <w:pPr>
        <w:pStyle w:val="H1"/>
      </w:pPr>
      <w:r>
        <w:lastRenderedPageBreak/>
        <w:t>Schedule 1 -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3"/>
        <w:gridCol w:w="2601"/>
        <w:gridCol w:w="2483"/>
      </w:tblGrid>
      <w:tr w:rsidR="0026795F" w:rsidRPr="002F4CE9" w14:paraId="696876AE" w14:textId="77777777" w:rsidTr="00A2436D">
        <w:trPr>
          <w:trHeight w:val="356"/>
        </w:trPr>
        <w:tc>
          <w:tcPr>
            <w:tcW w:w="1169" w:type="pct"/>
          </w:tcPr>
          <w:p w14:paraId="696876A9" w14:textId="77777777" w:rsidR="0026795F" w:rsidRPr="002F4CE9" w:rsidRDefault="0026795F" w:rsidP="004B1D0C">
            <w:pPr>
              <w:jc w:val="center"/>
              <w:rPr>
                <w:rFonts w:cstheme="minorHAnsi"/>
                <w:b/>
                <w:bCs/>
                <w:sz w:val="24"/>
                <w:szCs w:val="24"/>
                <w:lang w:val="en-GB"/>
              </w:rPr>
            </w:pPr>
            <w:r>
              <w:rPr>
                <w:rFonts w:cstheme="minorHAnsi"/>
                <w:b/>
                <w:bCs/>
                <w:sz w:val="24"/>
                <w:szCs w:val="24"/>
                <w:lang w:val="en-GB"/>
              </w:rPr>
              <w:t>Auction ID</w:t>
            </w:r>
          </w:p>
        </w:tc>
        <w:tc>
          <w:tcPr>
            <w:tcW w:w="1169" w:type="pct"/>
          </w:tcPr>
          <w:p w14:paraId="696876AB" w14:textId="77777777" w:rsidR="0026795F" w:rsidRPr="002F4CE9" w:rsidRDefault="0026795F" w:rsidP="004B1D0C">
            <w:pPr>
              <w:jc w:val="center"/>
              <w:rPr>
                <w:rFonts w:cstheme="minorHAnsi"/>
                <w:b/>
                <w:bCs/>
                <w:sz w:val="24"/>
                <w:szCs w:val="24"/>
                <w:lang w:val="en-GB"/>
              </w:rPr>
            </w:pPr>
            <w:r>
              <w:rPr>
                <w:rFonts w:cstheme="minorHAnsi"/>
                <w:b/>
                <w:bCs/>
                <w:sz w:val="24"/>
                <w:szCs w:val="24"/>
                <w:lang w:val="en-GB"/>
              </w:rPr>
              <w:t>Spectrum</w:t>
            </w:r>
            <w:r w:rsidRPr="002F4CE9">
              <w:rPr>
                <w:rFonts w:cstheme="minorHAnsi"/>
                <w:b/>
                <w:bCs/>
                <w:sz w:val="24"/>
                <w:szCs w:val="24"/>
                <w:lang w:val="en-GB"/>
              </w:rPr>
              <w:t xml:space="preserve"> Licence Number</w:t>
            </w:r>
          </w:p>
        </w:tc>
        <w:tc>
          <w:tcPr>
            <w:tcW w:w="1362" w:type="pct"/>
          </w:tcPr>
          <w:p w14:paraId="696876AC" w14:textId="77777777" w:rsidR="0026795F" w:rsidRPr="002F4CE9" w:rsidRDefault="0026795F" w:rsidP="00082F25">
            <w:pPr>
              <w:jc w:val="center"/>
              <w:rPr>
                <w:rFonts w:cstheme="minorHAnsi"/>
                <w:b/>
                <w:bCs/>
                <w:sz w:val="24"/>
                <w:szCs w:val="24"/>
                <w:lang w:val="en-GB"/>
              </w:rPr>
            </w:pPr>
            <w:r w:rsidRPr="002F4CE9">
              <w:rPr>
                <w:rFonts w:cstheme="minorHAnsi"/>
                <w:b/>
                <w:bCs/>
                <w:sz w:val="24"/>
                <w:szCs w:val="24"/>
                <w:lang w:val="en-GB"/>
              </w:rPr>
              <w:t xml:space="preserve"> Transmit </w:t>
            </w:r>
            <w:r>
              <w:rPr>
                <w:rFonts w:cstheme="minorHAnsi"/>
                <w:b/>
                <w:bCs/>
                <w:sz w:val="24"/>
                <w:szCs w:val="24"/>
                <w:lang w:val="en-GB"/>
              </w:rPr>
              <w:t>Location</w:t>
            </w:r>
          </w:p>
        </w:tc>
        <w:tc>
          <w:tcPr>
            <w:tcW w:w="1300" w:type="pct"/>
          </w:tcPr>
          <w:p w14:paraId="696876AD" w14:textId="03F0A91B" w:rsidR="0026795F" w:rsidRPr="002F4CE9" w:rsidRDefault="0026795F" w:rsidP="004B1D0C">
            <w:pPr>
              <w:jc w:val="center"/>
              <w:rPr>
                <w:rFonts w:cstheme="minorHAnsi"/>
                <w:b/>
                <w:bCs/>
                <w:sz w:val="24"/>
                <w:szCs w:val="24"/>
                <w:lang w:val="en-GB"/>
              </w:rPr>
            </w:pPr>
            <w:r w:rsidRPr="002F4CE9">
              <w:rPr>
                <w:rFonts w:cstheme="minorHAnsi"/>
                <w:b/>
                <w:bCs/>
                <w:sz w:val="24"/>
                <w:szCs w:val="24"/>
                <w:lang w:val="en-GB"/>
              </w:rPr>
              <w:t>Freq</w:t>
            </w:r>
            <w:r w:rsidR="00FA10C4">
              <w:rPr>
                <w:rFonts w:cstheme="minorHAnsi"/>
                <w:b/>
                <w:bCs/>
                <w:sz w:val="24"/>
                <w:szCs w:val="24"/>
                <w:lang w:val="en-GB"/>
              </w:rPr>
              <w:t>uency</w:t>
            </w:r>
            <w:r w:rsidRPr="002F4CE9">
              <w:rPr>
                <w:rFonts w:cstheme="minorHAnsi"/>
                <w:b/>
                <w:bCs/>
                <w:sz w:val="24"/>
                <w:szCs w:val="24"/>
                <w:lang w:val="en-GB"/>
              </w:rPr>
              <w:t xml:space="preserve"> (MHz)</w:t>
            </w:r>
          </w:p>
        </w:tc>
      </w:tr>
      <w:tr w:rsidR="0026795F" w:rsidRPr="002F4CE9" w14:paraId="696876B4" w14:textId="77777777" w:rsidTr="00A2436D">
        <w:trPr>
          <w:trHeight w:val="287"/>
        </w:trPr>
        <w:tc>
          <w:tcPr>
            <w:tcW w:w="1169" w:type="pct"/>
            <w:noWrap/>
          </w:tcPr>
          <w:p w14:paraId="696876AF" w14:textId="24112F62" w:rsidR="0026795F" w:rsidRPr="002F4CE9" w:rsidRDefault="00CB73E1" w:rsidP="00CB73E1">
            <w:pPr>
              <w:jc w:val="center"/>
              <w:rPr>
                <w:rFonts w:cstheme="minorHAnsi"/>
                <w:sz w:val="20"/>
                <w:lang w:val="en-GB"/>
              </w:rPr>
            </w:pPr>
            <w:r>
              <w:rPr>
                <w:rFonts w:cstheme="minorHAnsi"/>
                <w:sz w:val="20"/>
                <w:lang w:val="en-GB"/>
              </w:rPr>
              <w:t>[</w:t>
            </w:r>
            <w:r w:rsidRPr="00CB73E1">
              <w:rPr>
                <w:rFonts w:cstheme="minorHAnsi"/>
                <w:b/>
                <w:sz w:val="20"/>
                <w:highlight w:val="yellow"/>
                <w:lang w:val="en-GB"/>
              </w:rPr>
              <w:t>X</w:t>
            </w:r>
            <w:r>
              <w:rPr>
                <w:rFonts w:cstheme="minorHAnsi"/>
                <w:sz w:val="20"/>
                <w:lang w:val="en-GB"/>
              </w:rPr>
              <w:t>]</w:t>
            </w:r>
          </w:p>
        </w:tc>
        <w:tc>
          <w:tcPr>
            <w:tcW w:w="1169" w:type="pct"/>
          </w:tcPr>
          <w:p w14:paraId="696876B1" w14:textId="564C1E06" w:rsidR="0026795F" w:rsidRPr="002F4CE9" w:rsidRDefault="00CB73E1" w:rsidP="00CB73E1">
            <w:pPr>
              <w:jc w:val="center"/>
              <w:rPr>
                <w:rFonts w:cstheme="minorHAnsi"/>
                <w:sz w:val="20"/>
                <w:lang w:val="en-GB"/>
              </w:rPr>
            </w:pPr>
            <w:r>
              <w:rPr>
                <w:rFonts w:cstheme="minorHAnsi"/>
                <w:sz w:val="20"/>
                <w:lang w:val="en-GB"/>
              </w:rPr>
              <w:t>[</w:t>
            </w:r>
            <w:r w:rsidRPr="00CB73E1">
              <w:rPr>
                <w:rFonts w:cstheme="minorHAnsi"/>
                <w:b/>
                <w:sz w:val="20"/>
                <w:highlight w:val="yellow"/>
                <w:lang w:val="en-GB"/>
              </w:rPr>
              <w:t>XXXXXX</w:t>
            </w:r>
            <w:r>
              <w:rPr>
                <w:rFonts w:cstheme="minorHAnsi"/>
                <w:sz w:val="20"/>
                <w:lang w:val="en-GB"/>
              </w:rPr>
              <w:t>]</w:t>
            </w:r>
          </w:p>
        </w:tc>
        <w:tc>
          <w:tcPr>
            <w:tcW w:w="1362" w:type="pct"/>
            <w:noWrap/>
          </w:tcPr>
          <w:p w14:paraId="696876B2" w14:textId="4DD9966F" w:rsidR="0026795F" w:rsidRPr="002F4CE9" w:rsidRDefault="00CB73E1" w:rsidP="00CB73E1">
            <w:pPr>
              <w:jc w:val="center"/>
              <w:rPr>
                <w:rFonts w:cstheme="minorHAnsi"/>
                <w:sz w:val="20"/>
                <w:lang w:val="en-GB"/>
              </w:rPr>
            </w:pPr>
            <w:r>
              <w:rPr>
                <w:rFonts w:cstheme="minorHAnsi"/>
                <w:sz w:val="20"/>
                <w:lang w:val="en-GB"/>
              </w:rPr>
              <w:t>[</w:t>
            </w:r>
            <w:r w:rsidRPr="00CB73E1">
              <w:rPr>
                <w:rFonts w:cstheme="minorHAnsi"/>
                <w:b/>
                <w:sz w:val="20"/>
                <w:highlight w:val="yellow"/>
                <w:lang w:val="en-GB"/>
              </w:rPr>
              <w:t>Transmit Location</w:t>
            </w:r>
            <w:r>
              <w:rPr>
                <w:rFonts w:cstheme="minorHAnsi"/>
                <w:sz w:val="20"/>
                <w:lang w:val="en-GB"/>
              </w:rPr>
              <w:t>]</w:t>
            </w:r>
          </w:p>
        </w:tc>
        <w:tc>
          <w:tcPr>
            <w:tcW w:w="1300" w:type="pct"/>
            <w:noWrap/>
          </w:tcPr>
          <w:p w14:paraId="696876B3" w14:textId="28F76544" w:rsidR="0026795F" w:rsidRPr="002F4CE9" w:rsidRDefault="00CB73E1" w:rsidP="00CB73E1">
            <w:pPr>
              <w:jc w:val="center"/>
              <w:rPr>
                <w:rFonts w:cstheme="minorHAnsi"/>
                <w:sz w:val="20"/>
                <w:lang w:val="en-GB"/>
              </w:rPr>
            </w:pPr>
            <w:r>
              <w:rPr>
                <w:rFonts w:cstheme="minorHAnsi"/>
                <w:sz w:val="20"/>
                <w:lang w:val="en-GB"/>
              </w:rPr>
              <w:t>[</w:t>
            </w:r>
            <w:r w:rsidRPr="00CB73E1">
              <w:rPr>
                <w:rFonts w:cstheme="minorHAnsi"/>
                <w:b/>
                <w:sz w:val="20"/>
                <w:highlight w:val="yellow"/>
                <w:lang w:val="en-GB"/>
              </w:rPr>
              <w:t>XX.X</w:t>
            </w:r>
            <w:r>
              <w:rPr>
                <w:rFonts w:cstheme="minorHAnsi"/>
                <w:sz w:val="20"/>
                <w:lang w:val="en-GB"/>
              </w:rPr>
              <w:t>]</w:t>
            </w:r>
            <w:r w:rsidR="00284A59" w:rsidRPr="00284A59">
              <w:rPr>
                <w:rFonts w:cstheme="minorHAnsi"/>
                <w:sz w:val="20"/>
                <w:lang w:val="en-GB"/>
              </w:rPr>
              <w:t xml:space="preserve"> MHz (FM)</w:t>
            </w:r>
          </w:p>
        </w:tc>
      </w:tr>
    </w:tbl>
    <w:p w14:paraId="696876F1" w14:textId="77777777" w:rsidR="004975EF" w:rsidRPr="00A02825" w:rsidRDefault="004975EF" w:rsidP="00A02825">
      <w:pPr>
        <w:rPr>
          <w:snapToGrid w:val="0"/>
          <w:lang w:val="en-US" w:eastAsia="en-US"/>
        </w:rPr>
      </w:pPr>
    </w:p>
    <w:p w14:paraId="696876F2" w14:textId="77777777" w:rsidR="00CF0F43" w:rsidRDefault="00CF0F43" w:rsidP="00CF0F43">
      <w:pPr>
        <w:pStyle w:val="H1"/>
      </w:pPr>
      <w:r>
        <w:br w:type="page"/>
      </w:r>
      <w:r w:rsidRPr="00144636">
        <w:lastRenderedPageBreak/>
        <w:t>Schedule 2 - Terms and Conditions</w:t>
      </w:r>
    </w:p>
    <w:p w14:paraId="696876F3" w14:textId="77777777" w:rsidR="0094251F" w:rsidRDefault="009B341A">
      <w:pPr>
        <w:pStyle w:val="TOC1"/>
        <w:rPr>
          <w:rFonts w:asciiTheme="minorHAnsi" w:eastAsiaTheme="minorEastAsia" w:hAnsiTheme="minorHAnsi" w:cstheme="minorBidi"/>
          <w:b w:val="0"/>
          <w:smallCaps w:val="0"/>
          <w:noProof/>
          <w:sz w:val="22"/>
          <w:szCs w:val="22"/>
          <w:lang w:eastAsia="en-NZ"/>
        </w:rPr>
      </w:pPr>
      <w:r>
        <w:fldChar w:fldCharType="begin"/>
      </w:r>
      <w:r>
        <w:instrText xml:space="preserve"> TOC \h \z \t "Clause Heading,1,Clause Heading 1,2,Appendix Heading,3" </w:instrText>
      </w:r>
      <w:r>
        <w:fldChar w:fldCharType="separate"/>
      </w:r>
      <w:hyperlink w:anchor="_Toc398213416" w:history="1">
        <w:r w:rsidR="0094251F" w:rsidRPr="00F6378F">
          <w:rPr>
            <w:rStyle w:val="Hyperlink"/>
            <w:noProof/>
          </w:rPr>
          <w:t>1.</w:t>
        </w:r>
        <w:r w:rsidR="0094251F">
          <w:rPr>
            <w:rFonts w:asciiTheme="minorHAnsi" w:eastAsiaTheme="minorEastAsia" w:hAnsiTheme="minorHAnsi" w:cstheme="minorBidi"/>
            <w:b w:val="0"/>
            <w:smallCaps w:val="0"/>
            <w:noProof/>
            <w:sz w:val="22"/>
            <w:szCs w:val="22"/>
            <w:lang w:eastAsia="en-NZ"/>
          </w:rPr>
          <w:tab/>
        </w:r>
        <w:r w:rsidR="0094251F" w:rsidRPr="00F6378F">
          <w:rPr>
            <w:rStyle w:val="Hyperlink"/>
            <w:noProof/>
          </w:rPr>
          <w:t>Definitions and Interpretation</w:t>
        </w:r>
        <w:r w:rsidR="0094251F">
          <w:rPr>
            <w:noProof/>
            <w:webHidden/>
          </w:rPr>
          <w:tab/>
        </w:r>
        <w:r w:rsidR="0094251F">
          <w:rPr>
            <w:noProof/>
            <w:webHidden/>
          </w:rPr>
          <w:fldChar w:fldCharType="begin"/>
        </w:r>
        <w:r w:rsidR="0094251F">
          <w:rPr>
            <w:noProof/>
            <w:webHidden/>
          </w:rPr>
          <w:instrText xml:space="preserve"> PAGEREF _Toc398213416 \h </w:instrText>
        </w:r>
        <w:r w:rsidR="0094251F">
          <w:rPr>
            <w:noProof/>
            <w:webHidden/>
          </w:rPr>
        </w:r>
        <w:r w:rsidR="0094251F">
          <w:rPr>
            <w:noProof/>
            <w:webHidden/>
          </w:rPr>
          <w:fldChar w:fldCharType="separate"/>
        </w:r>
        <w:r w:rsidR="000727C1">
          <w:rPr>
            <w:noProof/>
            <w:webHidden/>
          </w:rPr>
          <w:t>5</w:t>
        </w:r>
        <w:r w:rsidR="0094251F">
          <w:rPr>
            <w:noProof/>
            <w:webHidden/>
          </w:rPr>
          <w:fldChar w:fldCharType="end"/>
        </w:r>
      </w:hyperlink>
    </w:p>
    <w:p w14:paraId="696876F4" w14:textId="77777777" w:rsidR="0094251F" w:rsidRDefault="003B4607">
      <w:pPr>
        <w:pStyle w:val="TOC2"/>
        <w:rPr>
          <w:rFonts w:asciiTheme="minorHAnsi" w:eastAsiaTheme="minorEastAsia" w:hAnsiTheme="minorHAnsi" w:cstheme="minorBidi"/>
          <w:noProof/>
          <w:szCs w:val="22"/>
          <w:lang w:eastAsia="en-NZ"/>
        </w:rPr>
      </w:pPr>
      <w:hyperlink w:anchor="_Toc398213417" w:history="1">
        <w:r w:rsidR="0094251F" w:rsidRPr="00F6378F">
          <w:rPr>
            <w:rStyle w:val="Hyperlink"/>
            <w:noProof/>
          </w:rPr>
          <w:t>1.1</w:t>
        </w:r>
        <w:r w:rsidR="0094251F">
          <w:rPr>
            <w:rFonts w:asciiTheme="minorHAnsi" w:eastAsiaTheme="minorEastAsia" w:hAnsiTheme="minorHAnsi" w:cstheme="minorBidi"/>
            <w:noProof/>
            <w:szCs w:val="22"/>
            <w:lang w:eastAsia="en-NZ"/>
          </w:rPr>
          <w:tab/>
        </w:r>
        <w:r w:rsidR="0094251F" w:rsidRPr="00F6378F">
          <w:rPr>
            <w:rStyle w:val="Hyperlink"/>
            <w:noProof/>
          </w:rPr>
          <w:t>Definitions</w:t>
        </w:r>
        <w:r w:rsidR="0094251F">
          <w:rPr>
            <w:noProof/>
            <w:webHidden/>
          </w:rPr>
          <w:tab/>
        </w:r>
        <w:r w:rsidR="0094251F">
          <w:rPr>
            <w:noProof/>
            <w:webHidden/>
          </w:rPr>
          <w:fldChar w:fldCharType="begin"/>
        </w:r>
        <w:r w:rsidR="0094251F">
          <w:rPr>
            <w:noProof/>
            <w:webHidden/>
          </w:rPr>
          <w:instrText xml:space="preserve"> PAGEREF _Toc398213417 \h </w:instrText>
        </w:r>
        <w:r w:rsidR="0094251F">
          <w:rPr>
            <w:noProof/>
            <w:webHidden/>
          </w:rPr>
        </w:r>
        <w:r w:rsidR="0094251F">
          <w:rPr>
            <w:noProof/>
            <w:webHidden/>
          </w:rPr>
          <w:fldChar w:fldCharType="separate"/>
        </w:r>
        <w:r w:rsidR="000727C1">
          <w:rPr>
            <w:noProof/>
            <w:webHidden/>
          </w:rPr>
          <w:t>5</w:t>
        </w:r>
        <w:r w:rsidR="0094251F">
          <w:rPr>
            <w:noProof/>
            <w:webHidden/>
          </w:rPr>
          <w:fldChar w:fldCharType="end"/>
        </w:r>
      </w:hyperlink>
    </w:p>
    <w:p w14:paraId="696876F5" w14:textId="77777777" w:rsidR="0094251F" w:rsidRDefault="003B4607">
      <w:pPr>
        <w:pStyle w:val="TOC2"/>
        <w:rPr>
          <w:rFonts w:asciiTheme="minorHAnsi" w:eastAsiaTheme="minorEastAsia" w:hAnsiTheme="minorHAnsi" w:cstheme="minorBidi"/>
          <w:noProof/>
          <w:szCs w:val="22"/>
          <w:lang w:eastAsia="en-NZ"/>
        </w:rPr>
      </w:pPr>
      <w:hyperlink w:anchor="_Toc398213418" w:history="1">
        <w:r w:rsidR="0094251F" w:rsidRPr="00F6378F">
          <w:rPr>
            <w:rStyle w:val="Hyperlink"/>
            <w:noProof/>
          </w:rPr>
          <w:t>1.2</w:t>
        </w:r>
        <w:r w:rsidR="0094251F">
          <w:rPr>
            <w:rFonts w:asciiTheme="minorHAnsi" w:eastAsiaTheme="minorEastAsia" w:hAnsiTheme="minorHAnsi" w:cstheme="minorBidi"/>
            <w:noProof/>
            <w:szCs w:val="22"/>
            <w:lang w:eastAsia="en-NZ"/>
          </w:rPr>
          <w:tab/>
        </w:r>
        <w:r w:rsidR="0094251F" w:rsidRPr="00F6378F">
          <w:rPr>
            <w:rStyle w:val="Hyperlink"/>
            <w:noProof/>
          </w:rPr>
          <w:t>Construction</w:t>
        </w:r>
        <w:r w:rsidR="0094251F">
          <w:rPr>
            <w:noProof/>
            <w:webHidden/>
          </w:rPr>
          <w:tab/>
        </w:r>
        <w:r w:rsidR="0094251F">
          <w:rPr>
            <w:noProof/>
            <w:webHidden/>
          </w:rPr>
          <w:fldChar w:fldCharType="begin"/>
        </w:r>
        <w:r w:rsidR="0094251F">
          <w:rPr>
            <w:noProof/>
            <w:webHidden/>
          </w:rPr>
          <w:instrText xml:space="preserve"> PAGEREF _Toc398213418 \h </w:instrText>
        </w:r>
        <w:r w:rsidR="0094251F">
          <w:rPr>
            <w:noProof/>
            <w:webHidden/>
          </w:rPr>
        </w:r>
        <w:r w:rsidR="0094251F">
          <w:rPr>
            <w:noProof/>
            <w:webHidden/>
          </w:rPr>
          <w:fldChar w:fldCharType="separate"/>
        </w:r>
        <w:r w:rsidR="000727C1">
          <w:rPr>
            <w:noProof/>
            <w:webHidden/>
          </w:rPr>
          <w:t>6</w:t>
        </w:r>
        <w:r w:rsidR="0094251F">
          <w:rPr>
            <w:noProof/>
            <w:webHidden/>
          </w:rPr>
          <w:fldChar w:fldCharType="end"/>
        </w:r>
      </w:hyperlink>
    </w:p>
    <w:p w14:paraId="696876F6" w14:textId="77777777" w:rsidR="0094251F" w:rsidRDefault="003B4607">
      <w:pPr>
        <w:pStyle w:val="TOC1"/>
        <w:rPr>
          <w:rFonts w:asciiTheme="minorHAnsi" w:eastAsiaTheme="minorEastAsia" w:hAnsiTheme="minorHAnsi" w:cstheme="minorBidi"/>
          <w:b w:val="0"/>
          <w:smallCaps w:val="0"/>
          <w:noProof/>
          <w:sz w:val="22"/>
          <w:szCs w:val="22"/>
          <w:lang w:eastAsia="en-NZ"/>
        </w:rPr>
      </w:pPr>
      <w:hyperlink w:anchor="_Toc398213419" w:history="1">
        <w:r w:rsidR="0094251F" w:rsidRPr="00F6378F">
          <w:rPr>
            <w:rStyle w:val="Hyperlink"/>
            <w:noProof/>
          </w:rPr>
          <w:t>2.</w:t>
        </w:r>
        <w:r w:rsidR="0094251F">
          <w:rPr>
            <w:rFonts w:asciiTheme="minorHAnsi" w:eastAsiaTheme="minorEastAsia" w:hAnsiTheme="minorHAnsi" w:cstheme="minorBidi"/>
            <w:b w:val="0"/>
            <w:smallCaps w:val="0"/>
            <w:noProof/>
            <w:sz w:val="22"/>
            <w:szCs w:val="22"/>
            <w:lang w:eastAsia="en-NZ"/>
          </w:rPr>
          <w:tab/>
        </w:r>
        <w:r w:rsidR="0094251F" w:rsidRPr="00F6378F">
          <w:rPr>
            <w:rStyle w:val="Hyperlink"/>
            <w:noProof/>
          </w:rPr>
          <w:t>Term of this agreement</w:t>
        </w:r>
        <w:r w:rsidR="0094251F">
          <w:rPr>
            <w:noProof/>
            <w:webHidden/>
          </w:rPr>
          <w:tab/>
        </w:r>
        <w:r w:rsidR="0094251F">
          <w:rPr>
            <w:noProof/>
            <w:webHidden/>
          </w:rPr>
          <w:fldChar w:fldCharType="begin"/>
        </w:r>
        <w:r w:rsidR="0094251F">
          <w:rPr>
            <w:noProof/>
            <w:webHidden/>
          </w:rPr>
          <w:instrText xml:space="preserve"> PAGEREF _Toc398213419 \h </w:instrText>
        </w:r>
        <w:r w:rsidR="0094251F">
          <w:rPr>
            <w:noProof/>
            <w:webHidden/>
          </w:rPr>
        </w:r>
        <w:r w:rsidR="0094251F">
          <w:rPr>
            <w:noProof/>
            <w:webHidden/>
          </w:rPr>
          <w:fldChar w:fldCharType="separate"/>
        </w:r>
        <w:r w:rsidR="000727C1">
          <w:rPr>
            <w:noProof/>
            <w:webHidden/>
          </w:rPr>
          <w:t>6</w:t>
        </w:r>
        <w:r w:rsidR="0094251F">
          <w:rPr>
            <w:noProof/>
            <w:webHidden/>
          </w:rPr>
          <w:fldChar w:fldCharType="end"/>
        </w:r>
      </w:hyperlink>
    </w:p>
    <w:p w14:paraId="696876F7" w14:textId="77777777" w:rsidR="0094251F" w:rsidRDefault="003B4607">
      <w:pPr>
        <w:pStyle w:val="TOC2"/>
        <w:rPr>
          <w:rFonts w:asciiTheme="minorHAnsi" w:eastAsiaTheme="minorEastAsia" w:hAnsiTheme="minorHAnsi" w:cstheme="minorBidi"/>
          <w:noProof/>
          <w:szCs w:val="22"/>
          <w:lang w:eastAsia="en-NZ"/>
        </w:rPr>
      </w:pPr>
      <w:hyperlink w:anchor="_Toc398213420" w:history="1">
        <w:r w:rsidR="0094251F" w:rsidRPr="00F6378F">
          <w:rPr>
            <w:rStyle w:val="Hyperlink"/>
            <w:noProof/>
          </w:rPr>
          <w:t>2.1</w:t>
        </w:r>
        <w:r w:rsidR="0094251F">
          <w:rPr>
            <w:rFonts w:asciiTheme="minorHAnsi" w:eastAsiaTheme="minorEastAsia" w:hAnsiTheme="minorHAnsi" w:cstheme="minorBidi"/>
            <w:noProof/>
            <w:szCs w:val="22"/>
            <w:lang w:eastAsia="en-NZ"/>
          </w:rPr>
          <w:tab/>
        </w:r>
        <w:r w:rsidR="0094251F" w:rsidRPr="00F6378F">
          <w:rPr>
            <w:rStyle w:val="Hyperlink"/>
            <w:noProof/>
          </w:rPr>
          <w:t>Term expires on date of notification from the Chief Executive</w:t>
        </w:r>
        <w:r w:rsidR="0094251F">
          <w:rPr>
            <w:noProof/>
            <w:webHidden/>
          </w:rPr>
          <w:tab/>
        </w:r>
        <w:r w:rsidR="0094251F">
          <w:rPr>
            <w:noProof/>
            <w:webHidden/>
          </w:rPr>
          <w:fldChar w:fldCharType="begin"/>
        </w:r>
        <w:r w:rsidR="0094251F">
          <w:rPr>
            <w:noProof/>
            <w:webHidden/>
          </w:rPr>
          <w:instrText xml:space="preserve"> PAGEREF _Toc398213420 \h </w:instrText>
        </w:r>
        <w:r w:rsidR="0094251F">
          <w:rPr>
            <w:noProof/>
            <w:webHidden/>
          </w:rPr>
        </w:r>
        <w:r w:rsidR="0094251F">
          <w:rPr>
            <w:noProof/>
            <w:webHidden/>
          </w:rPr>
          <w:fldChar w:fldCharType="separate"/>
        </w:r>
        <w:r w:rsidR="000727C1">
          <w:rPr>
            <w:noProof/>
            <w:webHidden/>
          </w:rPr>
          <w:t>6</w:t>
        </w:r>
        <w:r w:rsidR="0094251F">
          <w:rPr>
            <w:noProof/>
            <w:webHidden/>
          </w:rPr>
          <w:fldChar w:fldCharType="end"/>
        </w:r>
      </w:hyperlink>
    </w:p>
    <w:p w14:paraId="696876F8" w14:textId="77777777" w:rsidR="0094251F" w:rsidRDefault="003B4607">
      <w:pPr>
        <w:pStyle w:val="TOC1"/>
        <w:rPr>
          <w:rFonts w:asciiTheme="minorHAnsi" w:eastAsiaTheme="minorEastAsia" w:hAnsiTheme="minorHAnsi" w:cstheme="minorBidi"/>
          <w:b w:val="0"/>
          <w:smallCaps w:val="0"/>
          <w:noProof/>
          <w:sz w:val="22"/>
          <w:szCs w:val="22"/>
          <w:lang w:eastAsia="en-NZ"/>
        </w:rPr>
      </w:pPr>
      <w:hyperlink w:anchor="_Toc398213421" w:history="1">
        <w:r w:rsidR="0094251F" w:rsidRPr="00F6378F">
          <w:rPr>
            <w:rStyle w:val="Hyperlink"/>
            <w:noProof/>
          </w:rPr>
          <w:t>3.</w:t>
        </w:r>
        <w:r w:rsidR="0094251F">
          <w:rPr>
            <w:rFonts w:asciiTheme="minorHAnsi" w:eastAsiaTheme="minorEastAsia" w:hAnsiTheme="minorHAnsi" w:cstheme="minorBidi"/>
            <w:b w:val="0"/>
            <w:smallCaps w:val="0"/>
            <w:noProof/>
            <w:sz w:val="22"/>
            <w:szCs w:val="22"/>
            <w:lang w:eastAsia="en-NZ"/>
          </w:rPr>
          <w:tab/>
        </w:r>
        <w:r w:rsidR="0094251F" w:rsidRPr="00F6378F">
          <w:rPr>
            <w:rStyle w:val="Hyperlink"/>
            <w:noProof/>
          </w:rPr>
          <w:t>Purchase and Settlement</w:t>
        </w:r>
        <w:r w:rsidR="0094251F">
          <w:rPr>
            <w:noProof/>
            <w:webHidden/>
          </w:rPr>
          <w:tab/>
        </w:r>
        <w:r w:rsidR="0094251F">
          <w:rPr>
            <w:noProof/>
            <w:webHidden/>
          </w:rPr>
          <w:fldChar w:fldCharType="begin"/>
        </w:r>
        <w:r w:rsidR="0094251F">
          <w:rPr>
            <w:noProof/>
            <w:webHidden/>
          </w:rPr>
          <w:instrText xml:space="preserve"> PAGEREF _Toc398213421 \h </w:instrText>
        </w:r>
        <w:r w:rsidR="0094251F">
          <w:rPr>
            <w:noProof/>
            <w:webHidden/>
          </w:rPr>
        </w:r>
        <w:r w:rsidR="0094251F">
          <w:rPr>
            <w:noProof/>
            <w:webHidden/>
          </w:rPr>
          <w:fldChar w:fldCharType="separate"/>
        </w:r>
        <w:r w:rsidR="000727C1">
          <w:rPr>
            <w:noProof/>
            <w:webHidden/>
          </w:rPr>
          <w:t>6</w:t>
        </w:r>
        <w:r w:rsidR="0094251F">
          <w:rPr>
            <w:noProof/>
            <w:webHidden/>
          </w:rPr>
          <w:fldChar w:fldCharType="end"/>
        </w:r>
      </w:hyperlink>
    </w:p>
    <w:p w14:paraId="696876F9" w14:textId="77777777" w:rsidR="0094251F" w:rsidRDefault="003B4607">
      <w:pPr>
        <w:pStyle w:val="TOC2"/>
        <w:rPr>
          <w:rFonts w:asciiTheme="minorHAnsi" w:eastAsiaTheme="minorEastAsia" w:hAnsiTheme="minorHAnsi" w:cstheme="minorBidi"/>
          <w:noProof/>
          <w:szCs w:val="22"/>
          <w:lang w:eastAsia="en-NZ"/>
        </w:rPr>
      </w:pPr>
      <w:hyperlink w:anchor="_Toc398213422" w:history="1">
        <w:r w:rsidR="0094251F" w:rsidRPr="00F6378F">
          <w:rPr>
            <w:rStyle w:val="Hyperlink"/>
            <w:noProof/>
          </w:rPr>
          <w:t>3.1</w:t>
        </w:r>
        <w:r w:rsidR="0094251F">
          <w:rPr>
            <w:rFonts w:asciiTheme="minorHAnsi" w:eastAsiaTheme="minorEastAsia" w:hAnsiTheme="minorHAnsi" w:cstheme="minorBidi"/>
            <w:noProof/>
            <w:szCs w:val="22"/>
            <w:lang w:eastAsia="en-NZ"/>
          </w:rPr>
          <w:tab/>
        </w:r>
        <w:r w:rsidR="0094251F" w:rsidRPr="00F6378F">
          <w:rPr>
            <w:rStyle w:val="Hyperlink"/>
            <w:noProof/>
          </w:rPr>
          <w:t>Settlement amount</w:t>
        </w:r>
        <w:r w:rsidR="0094251F">
          <w:rPr>
            <w:noProof/>
            <w:webHidden/>
          </w:rPr>
          <w:tab/>
        </w:r>
        <w:r w:rsidR="0094251F">
          <w:rPr>
            <w:noProof/>
            <w:webHidden/>
          </w:rPr>
          <w:fldChar w:fldCharType="begin"/>
        </w:r>
        <w:r w:rsidR="0094251F">
          <w:rPr>
            <w:noProof/>
            <w:webHidden/>
          </w:rPr>
          <w:instrText xml:space="preserve"> PAGEREF _Toc398213422 \h </w:instrText>
        </w:r>
        <w:r w:rsidR="0094251F">
          <w:rPr>
            <w:noProof/>
            <w:webHidden/>
          </w:rPr>
        </w:r>
        <w:r w:rsidR="0094251F">
          <w:rPr>
            <w:noProof/>
            <w:webHidden/>
          </w:rPr>
          <w:fldChar w:fldCharType="separate"/>
        </w:r>
        <w:r w:rsidR="000727C1">
          <w:rPr>
            <w:noProof/>
            <w:webHidden/>
          </w:rPr>
          <w:t>6</w:t>
        </w:r>
        <w:r w:rsidR="0094251F">
          <w:rPr>
            <w:noProof/>
            <w:webHidden/>
          </w:rPr>
          <w:fldChar w:fldCharType="end"/>
        </w:r>
      </w:hyperlink>
    </w:p>
    <w:p w14:paraId="696876FA" w14:textId="77777777" w:rsidR="0094251F" w:rsidRDefault="003B4607">
      <w:pPr>
        <w:pStyle w:val="TOC2"/>
        <w:rPr>
          <w:rFonts w:asciiTheme="minorHAnsi" w:eastAsiaTheme="minorEastAsia" w:hAnsiTheme="minorHAnsi" w:cstheme="minorBidi"/>
          <w:noProof/>
          <w:szCs w:val="22"/>
          <w:lang w:eastAsia="en-NZ"/>
        </w:rPr>
      </w:pPr>
      <w:hyperlink w:anchor="_Toc398213423" w:history="1">
        <w:r w:rsidR="0094251F" w:rsidRPr="00F6378F">
          <w:rPr>
            <w:rStyle w:val="Hyperlink"/>
            <w:noProof/>
          </w:rPr>
          <w:t>3.2</w:t>
        </w:r>
        <w:r w:rsidR="0094251F">
          <w:rPr>
            <w:rFonts w:asciiTheme="minorHAnsi" w:eastAsiaTheme="minorEastAsia" w:hAnsiTheme="minorHAnsi" w:cstheme="minorBidi"/>
            <w:noProof/>
            <w:szCs w:val="22"/>
            <w:lang w:eastAsia="en-NZ"/>
          </w:rPr>
          <w:tab/>
        </w:r>
        <w:r w:rsidR="0094251F" w:rsidRPr="00F6378F">
          <w:rPr>
            <w:rStyle w:val="Hyperlink"/>
            <w:noProof/>
          </w:rPr>
          <w:t>Settlement</w:t>
        </w:r>
        <w:r w:rsidR="0094251F">
          <w:rPr>
            <w:noProof/>
            <w:webHidden/>
          </w:rPr>
          <w:tab/>
        </w:r>
        <w:r w:rsidR="0094251F">
          <w:rPr>
            <w:noProof/>
            <w:webHidden/>
          </w:rPr>
          <w:fldChar w:fldCharType="begin"/>
        </w:r>
        <w:r w:rsidR="0094251F">
          <w:rPr>
            <w:noProof/>
            <w:webHidden/>
          </w:rPr>
          <w:instrText xml:space="preserve"> PAGEREF _Toc398213423 \h </w:instrText>
        </w:r>
        <w:r w:rsidR="0094251F">
          <w:rPr>
            <w:noProof/>
            <w:webHidden/>
          </w:rPr>
        </w:r>
        <w:r w:rsidR="0094251F">
          <w:rPr>
            <w:noProof/>
            <w:webHidden/>
          </w:rPr>
          <w:fldChar w:fldCharType="separate"/>
        </w:r>
        <w:r w:rsidR="000727C1">
          <w:rPr>
            <w:noProof/>
            <w:webHidden/>
          </w:rPr>
          <w:t>6</w:t>
        </w:r>
        <w:r w:rsidR="0094251F">
          <w:rPr>
            <w:noProof/>
            <w:webHidden/>
          </w:rPr>
          <w:fldChar w:fldCharType="end"/>
        </w:r>
      </w:hyperlink>
    </w:p>
    <w:p w14:paraId="696876FB" w14:textId="77777777" w:rsidR="0094251F" w:rsidRDefault="003B4607">
      <w:pPr>
        <w:pStyle w:val="TOC2"/>
        <w:rPr>
          <w:rFonts w:asciiTheme="minorHAnsi" w:eastAsiaTheme="minorEastAsia" w:hAnsiTheme="minorHAnsi" w:cstheme="minorBidi"/>
          <w:noProof/>
          <w:szCs w:val="22"/>
          <w:lang w:eastAsia="en-NZ"/>
        </w:rPr>
      </w:pPr>
      <w:hyperlink w:anchor="_Toc398213424" w:history="1">
        <w:r w:rsidR="0094251F" w:rsidRPr="00F6378F">
          <w:rPr>
            <w:rStyle w:val="Hyperlink"/>
            <w:noProof/>
          </w:rPr>
          <w:t>3.3</w:t>
        </w:r>
        <w:r w:rsidR="0094251F">
          <w:rPr>
            <w:rFonts w:asciiTheme="minorHAnsi" w:eastAsiaTheme="minorEastAsia" w:hAnsiTheme="minorHAnsi" w:cstheme="minorBidi"/>
            <w:noProof/>
            <w:szCs w:val="22"/>
            <w:lang w:eastAsia="en-NZ"/>
          </w:rPr>
          <w:tab/>
        </w:r>
        <w:r w:rsidR="0094251F" w:rsidRPr="00F6378F">
          <w:rPr>
            <w:rStyle w:val="Hyperlink"/>
            <w:noProof/>
          </w:rPr>
          <w:t>Settlement on invoice</w:t>
        </w:r>
        <w:r w:rsidR="0094251F">
          <w:rPr>
            <w:noProof/>
            <w:webHidden/>
          </w:rPr>
          <w:tab/>
        </w:r>
        <w:r w:rsidR="0094251F">
          <w:rPr>
            <w:noProof/>
            <w:webHidden/>
          </w:rPr>
          <w:fldChar w:fldCharType="begin"/>
        </w:r>
        <w:r w:rsidR="0094251F">
          <w:rPr>
            <w:noProof/>
            <w:webHidden/>
          </w:rPr>
          <w:instrText xml:space="preserve"> PAGEREF _Toc398213424 \h </w:instrText>
        </w:r>
        <w:r w:rsidR="0094251F">
          <w:rPr>
            <w:noProof/>
            <w:webHidden/>
          </w:rPr>
        </w:r>
        <w:r w:rsidR="0094251F">
          <w:rPr>
            <w:noProof/>
            <w:webHidden/>
          </w:rPr>
          <w:fldChar w:fldCharType="separate"/>
        </w:r>
        <w:r w:rsidR="000727C1">
          <w:rPr>
            <w:noProof/>
            <w:webHidden/>
          </w:rPr>
          <w:t>6</w:t>
        </w:r>
        <w:r w:rsidR="0094251F">
          <w:rPr>
            <w:noProof/>
            <w:webHidden/>
          </w:rPr>
          <w:fldChar w:fldCharType="end"/>
        </w:r>
      </w:hyperlink>
    </w:p>
    <w:p w14:paraId="696876FC" w14:textId="77777777" w:rsidR="0094251F" w:rsidRDefault="003B4607">
      <w:pPr>
        <w:pStyle w:val="TOC1"/>
        <w:rPr>
          <w:rFonts w:asciiTheme="minorHAnsi" w:eastAsiaTheme="minorEastAsia" w:hAnsiTheme="minorHAnsi" w:cstheme="minorBidi"/>
          <w:b w:val="0"/>
          <w:smallCaps w:val="0"/>
          <w:noProof/>
          <w:sz w:val="22"/>
          <w:szCs w:val="22"/>
          <w:lang w:eastAsia="en-NZ"/>
        </w:rPr>
      </w:pPr>
      <w:hyperlink w:anchor="_Toc398213425" w:history="1">
        <w:r w:rsidR="0094251F" w:rsidRPr="00F6378F">
          <w:rPr>
            <w:rStyle w:val="Hyperlink"/>
            <w:noProof/>
          </w:rPr>
          <w:t>4.</w:t>
        </w:r>
        <w:r w:rsidR="0094251F">
          <w:rPr>
            <w:rFonts w:asciiTheme="minorHAnsi" w:eastAsiaTheme="minorEastAsia" w:hAnsiTheme="minorHAnsi" w:cstheme="minorBidi"/>
            <w:b w:val="0"/>
            <w:smallCaps w:val="0"/>
            <w:noProof/>
            <w:sz w:val="22"/>
            <w:szCs w:val="22"/>
            <w:lang w:eastAsia="en-NZ"/>
          </w:rPr>
          <w:tab/>
        </w:r>
        <w:r w:rsidR="0094251F" w:rsidRPr="00F6378F">
          <w:rPr>
            <w:rStyle w:val="Hyperlink"/>
            <w:noProof/>
          </w:rPr>
          <w:t>Transfers and Creation of Interests by the Purchaser</w:t>
        </w:r>
        <w:r w:rsidR="0094251F">
          <w:rPr>
            <w:noProof/>
            <w:webHidden/>
          </w:rPr>
          <w:tab/>
        </w:r>
        <w:r w:rsidR="0094251F">
          <w:rPr>
            <w:noProof/>
            <w:webHidden/>
          </w:rPr>
          <w:fldChar w:fldCharType="begin"/>
        </w:r>
        <w:r w:rsidR="0094251F">
          <w:rPr>
            <w:noProof/>
            <w:webHidden/>
          </w:rPr>
          <w:instrText xml:space="preserve"> PAGEREF _Toc398213425 \h </w:instrText>
        </w:r>
        <w:r w:rsidR="0094251F">
          <w:rPr>
            <w:noProof/>
            <w:webHidden/>
          </w:rPr>
        </w:r>
        <w:r w:rsidR="0094251F">
          <w:rPr>
            <w:noProof/>
            <w:webHidden/>
          </w:rPr>
          <w:fldChar w:fldCharType="separate"/>
        </w:r>
        <w:r w:rsidR="000727C1">
          <w:rPr>
            <w:noProof/>
            <w:webHidden/>
          </w:rPr>
          <w:t>7</w:t>
        </w:r>
        <w:r w:rsidR="0094251F">
          <w:rPr>
            <w:noProof/>
            <w:webHidden/>
          </w:rPr>
          <w:fldChar w:fldCharType="end"/>
        </w:r>
      </w:hyperlink>
    </w:p>
    <w:p w14:paraId="696876FD" w14:textId="77777777" w:rsidR="0094251F" w:rsidRDefault="003B4607">
      <w:pPr>
        <w:pStyle w:val="TOC2"/>
        <w:rPr>
          <w:rFonts w:asciiTheme="minorHAnsi" w:eastAsiaTheme="minorEastAsia" w:hAnsiTheme="minorHAnsi" w:cstheme="minorBidi"/>
          <w:noProof/>
          <w:szCs w:val="22"/>
          <w:lang w:eastAsia="en-NZ"/>
        </w:rPr>
      </w:pPr>
      <w:hyperlink w:anchor="_Toc398213426" w:history="1">
        <w:r w:rsidR="0094251F" w:rsidRPr="00F6378F">
          <w:rPr>
            <w:rStyle w:val="Hyperlink"/>
            <w:noProof/>
          </w:rPr>
          <w:t>4.1</w:t>
        </w:r>
        <w:r w:rsidR="0094251F">
          <w:rPr>
            <w:rFonts w:asciiTheme="minorHAnsi" w:eastAsiaTheme="minorEastAsia" w:hAnsiTheme="minorHAnsi" w:cstheme="minorBidi"/>
            <w:noProof/>
            <w:szCs w:val="22"/>
            <w:lang w:eastAsia="en-NZ"/>
          </w:rPr>
          <w:tab/>
        </w:r>
        <w:r w:rsidR="0094251F" w:rsidRPr="00F6378F">
          <w:rPr>
            <w:rStyle w:val="Hyperlink"/>
            <w:noProof/>
          </w:rPr>
          <w:t>Transfers and creation of interests prohibited</w:t>
        </w:r>
        <w:r w:rsidR="0094251F">
          <w:rPr>
            <w:noProof/>
            <w:webHidden/>
          </w:rPr>
          <w:tab/>
        </w:r>
        <w:r w:rsidR="0094251F">
          <w:rPr>
            <w:noProof/>
            <w:webHidden/>
          </w:rPr>
          <w:fldChar w:fldCharType="begin"/>
        </w:r>
        <w:r w:rsidR="0094251F">
          <w:rPr>
            <w:noProof/>
            <w:webHidden/>
          </w:rPr>
          <w:instrText xml:space="preserve"> PAGEREF _Toc398213426 \h </w:instrText>
        </w:r>
        <w:r w:rsidR="0094251F">
          <w:rPr>
            <w:noProof/>
            <w:webHidden/>
          </w:rPr>
        </w:r>
        <w:r w:rsidR="0094251F">
          <w:rPr>
            <w:noProof/>
            <w:webHidden/>
          </w:rPr>
          <w:fldChar w:fldCharType="separate"/>
        </w:r>
        <w:r w:rsidR="000727C1">
          <w:rPr>
            <w:noProof/>
            <w:webHidden/>
          </w:rPr>
          <w:t>7</w:t>
        </w:r>
        <w:r w:rsidR="0094251F">
          <w:rPr>
            <w:noProof/>
            <w:webHidden/>
          </w:rPr>
          <w:fldChar w:fldCharType="end"/>
        </w:r>
      </w:hyperlink>
    </w:p>
    <w:p w14:paraId="696876FE" w14:textId="77777777" w:rsidR="0094251F" w:rsidRDefault="003B4607">
      <w:pPr>
        <w:pStyle w:val="TOC2"/>
        <w:rPr>
          <w:rFonts w:asciiTheme="minorHAnsi" w:eastAsiaTheme="minorEastAsia" w:hAnsiTheme="minorHAnsi" w:cstheme="minorBidi"/>
          <w:noProof/>
          <w:szCs w:val="22"/>
          <w:lang w:eastAsia="en-NZ"/>
        </w:rPr>
      </w:pPr>
      <w:hyperlink w:anchor="_Toc398213427" w:history="1">
        <w:r w:rsidR="0094251F" w:rsidRPr="00F6378F">
          <w:rPr>
            <w:rStyle w:val="Hyperlink"/>
            <w:noProof/>
          </w:rPr>
          <w:t>4.2</w:t>
        </w:r>
        <w:r w:rsidR="0094251F">
          <w:rPr>
            <w:rFonts w:asciiTheme="minorHAnsi" w:eastAsiaTheme="minorEastAsia" w:hAnsiTheme="minorHAnsi" w:cstheme="minorBidi"/>
            <w:noProof/>
            <w:szCs w:val="22"/>
            <w:lang w:eastAsia="en-NZ"/>
          </w:rPr>
          <w:tab/>
        </w:r>
        <w:r w:rsidR="0094251F" w:rsidRPr="00F6378F">
          <w:rPr>
            <w:rStyle w:val="Hyperlink"/>
            <w:noProof/>
          </w:rPr>
          <w:t>Chief Executive may give consent</w:t>
        </w:r>
        <w:r w:rsidR="0094251F">
          <w:rPr>
            <w:noProof/>
            <w:webHidden/>
          </w:rPr>
          <w:tab/>
        </w:r>
        <w:r w:rsidR="0094251F">
          <w:rPr>
            <w:noProof/>
            <w:webHidden/>
          </w:rPr>
          <w:fldChar w:fldCharType="begin"/>
        </w:r>
        <w:r w:rsidR="0094251F">
          <w:rPr>
            <w:noProof/>
            <w:webHidden/>
          </w:rPr>
          <w:instrText xml:space="preserve"> PAGEREF _Toc398213427 \h </w:instrText>
        </w:r>
        <w:r w:rsidR="0094251F">
          <w:rPr>
            <w:noProof/>
            <w:webHidden/>
          </w:rPr>
        </w:r>
        <w:r w:rsidR="0094251F">
          <w:rPr>
            <w:noProof/>
            <w:webHidden/>
          </w:rPr>
          <w:fldChar w:fldCharType="separate"/>
        </w:r>
        <w:r w:rsidR="000727C1">
          <w:rPr>
            <w:noProof/>
            <w:webHidden/>
          </w:rPr>
          <w:t>7</w:t>
        </w:r>
        <w:r w:rsidR="0094251F">
          <w:rPr>
            <w:noProof/>
            <w:webHidden/>
          </w:rPr>
          <w:fldChar w:fldCharType="end"/>
        </w:r>
      </w:hyperlink>
    </w:p>
    <w:p w14:paraId="696876FF" w14:textId="77777777" w:rsidR="0094251F" w:rsidRDefault="003B4607">
      <w:pPr>
        <w:pStyle w:val="TOC2"/>
        <w:rPr>
          <w:rFonts w:asciiTheme="minorHAnsi" w:eastAsiaTheme="minorEastAsia" w:hAnsiTheme="minorHAnsi" w:cstheme="minorBidi"/>
          <w:noProof/>
          <w:szCs w:val="22"/>
          <w:lang w:eastAsia="en-NZ"/>
        </w:rPr>
      </w:pPr>
      <w:hyperlink w:anchor="_Toc398213428" w:history="1">
        <w:r w:rsidR="0094251F" w:rsidRPr="00F6378F">
          <w:rPr>
            <w:rStyle w:val="Hyperlink"/>
            <w:noProof/>
          </w:rPr>
          <w:t>4.3</w:t>
        </w:r>
        <w:r w:rsidR="0094251F">
          <w:rPr>
            <w:rFonts w:asciiTheme="minorHAnsi" w:eastAsiaTheme="minorEastAsia" w:hAnsiTheme="minorHAnsi" w:cstheme="minorBidi"/>
            <w:noProof/>
            <w:szCs w:val="22"/>
            <w:lang w:eastAsia="en-NZ"/>
          </w:rPr>
          <w:tab/>
        </w:r>
        <w:r w:rsidR="0094251F" w:rsidRPr="00F6378F">
          <w:rPr>
            <w:rStyle w:val="Hyperlink"/>
            <w:noProof/>
          </w:rPr>
          <w:t>Consent subject to conditions</w:t>
        </w:r>
        <w:r w:rsidR="0094251F">
          <w:rPr>
            <w:noProof/>
            <w:webHidden/>
          </w:rPr>
          <w:tab/>
        </w:r>
        <w:r w:rsidR="0094251F">
          <w:rPr>
            <w:noProof/>
            <w:webHidden/>
          </w:rPr>
          <w:fldChar w:fldCharType="begin"/>
        </w:r>
        <w:r w:rsidR="0094251F">
          <w:rPr>
            <w:noProof/>
            <w:webHidden/>
          </w:rPr>
          <w:instrText xml:space="preserve"> PAGEREF _Toc398213428 \h </w:instrText>
        </w:r>
        <w:r w:rsidR="0094251F">
          <w:rPr>
            <w:noProof/>
            <w:webHidden/>
          </w:rPr>
        </w:r>
        <w:r w:rsidR="0094251F">
          <w:rPr>
            <w:noProof/>
            <w:webHidden/>
          </w:rPr>
          <w:fldChar w:fldCharType="separate"/>
        </w:r>
        <w:r w:rsidR="000727C1">
          <w:rPr>
            <w:noProof/>
            <w:webHidden/>
          </w:rPr>
          <w:t>7</w:t>
        </w:r>
        <w:r w:rsidR="0094251F">
          <w:rPr>
            <w:noProof/>
            <w:webHidden/>
          </w:rPr>
          <w:fldChar w:fldCharType="end"/>
        </w:r>
      </w:hyperlink>
    </w:p>
    <w:p w14:paraId="69687700" w14:textId="77777777" w:rsidR="0094251F" w:rsidRDefault="003B4607">
      <w:pPr>
        <w:pStyle w:val="TOC1"/>
        <w:rPr>
          <w:rFonts w:asciiTheme="minorHAnsi" w:eastAsiaTheme="minorEastAsia" w:hAnsiTheme="minorHAnsi" w:cstheme="minorBidi"/>
          <w:b w:val="0"/>
          <w:smallCaps w:val="0"/>
          <w:noProof/>
          <w:sz w:val="22"/>
          <w:szCs w:val="22"/>
          <w:lang w:eastAsia="en-NZ"/>
        </w:rPr>
      </w:pPr>
      <w:hyperlink w:anchor="_Toc398213429" w:history="1">
        <w:r w:rsidR="0094251F" w:rsidRPr="00F6378F">
          <w:rPr>
            <w:rStyle w:val="Hyperlink"/>
            <w:noProof/>
          </w:rPr>
          <w:t>5.</w:t>
        </w:r>
        <w:r w:rsidR="0094251F">
          <w:rPr>
            <w:rFonts w:asciiTheme="minorHAnsi" w:eastAsiaTheme="minorEastAsia" w:hAnsiTheme="minorHAnsi" w:cstheme="minorBidi"/>
            <w:b w:val="0"/>
            <w:smallCaps w:val="0"/>
            <w:noProof/>
            <w:sz w:val="22"/>
            <w:szCs w:val="22"/>
            <w:lang w:eastAsia="en-NZ"/>
          </w:rPr>
          <w:tab/>
        </w:r>
        <w:r w:rsidR="0094251F" w:rsidRPr="00F6378F">
          <w:rPr>
            <w:rStyle w:val="Hyperlink"/>
            <w:noProof/>
          </w:rPr>
          <w:t>Service and Compliance Requirements</w:t>
        </w:r>
        <w:r w:rsidR="0094251F">
          <w:rPr>
            <w:noProof/>
            <w:webHidden/>
          </w:rPr>
          <w:tab/>
        </w:r>
        <w:r w:rsidR="0094251F">
          <w:rPr>
            <w:noProof/>
            <w:webHidden/>
          </w:rPr>
          <w:fldChar w:fldCharType="begin"/>
        </w:r>
        <w:r w:rsidR="0094251F">
          <w:rPr>
            <w:noProof/>
            <w:webHidden/>
          </w:rPr>
          <w:instrText xml:space="preserve"> PAGEREF _Toc398213429 \h </w:instrText>
        </w:r>
        <w:r w:rsidR="0094251F">
          <w:rPr>
            <w:noProof/>
            <w:webHidden/>
          </w:rPr>
        </w:r>
        <w:r w:rsidR="0094251F">
          <w:rPr>
            <w:noProof/>
            <w:webHidden/>
          </w:rPr>
          <w:fldChar w:fldCharType="separate"/>
        </w:r>
        <w:r w:rsidR="000727C1">
          <w:rPr>
            <w:noProof/>
            <w:webHidden/>
          </w:rPr>
          <w:t>7</w:t>
        </w:r>
        <w:r w:rsidR="0094251F">
          <w:rPr>
            <w:noProof/>
            <w:webHidden/>
          </w:rPr>
          <w:fldChar w:fldCharType="end"/>
        </w:r>
      </w:hyperlink>
    </w:p>
    <w:p w14:paraId="69687701" w14:textId="77777777" w:rsidR="0094251F" w:rsidRDefault="003B4607">
      <w:pPr>
        <w:pStyle w:val="TOC2"/>
        <w:rPr>
          <w:rFonts w:asciiTheme="minorHAnsi" w:eastAsiaTheme="minorEastAsia" w:hAnsiTheme="minorHAnsi" w:cstheme="minorBidi"/>
          <w:noProof/>
          <w:szCs w:val="22"/>
          <w:lang w:eastAsia="en-NZ"/>
        </w:rPr>
      </w:pPr>
      <w:hyperlink w:anchor="_Toc398213430" w:history="1">
        <w:r w:rsidR="0094251F" w:rsidRPr="00F6378F">
          <w:rPr>
            <w:rStyle w:val="Hyperlink"/>
            <w:noProof/>
          </w:rPr>
          <w:t>5.1</w:t>
        </w:r>
        <w:r w:rsidR="0094251F">
          <w:rPr>
            <w:rFonts w:asciiTheme="minorHAnsi" w:eastAsiaTheme="minorEastAsia" w:hAnsiTheme="minorHAnsi" w:cstheme="minorBidi"/>
            <w:noProof/>
            <w:szCs w:val="22"/>
            <w:lang w:eastAsia="en-NZ"/>
          </w:rPr>
          <w:tab/>
        </w:r>
        <w:r w:rsidR="0094251F" w:rsidRPr="00F6378F">
          <w:rPr>
            <w:rStyle w:val="Hyperlink"/>
            <w:noProof/>
          </w:rPr>
          <w:t>Compliance with the Service Requirement</w:t>
        </w:r>
        <w:r w:rsidR="0094251F">
          <w:rPr>
            <w:noProof/>
            <w:webHidden/>
          </w:rPr>
          <w:tab/>
        </w:r>
        <w:r w:rsidR="0094251F">
          <w:rPr>
            <w:noProof/>
            <w:webHidden/>
          </w:rPr>
          <w:fldChar w:fldCharType="begin"/>
        </w:r>
        <w:r w:rsidR="0094251F">
          <w:rPr>
            <w:noProof/>
            <w:webHidden/>
          </w:rPr>
          <w:instrText xml:space="preserve"> PAGEREF _Toc398213430 \h </w:instrText>
        </w:r>
        <w:r w:rsidR="0094251F">
          <w:rPr>
            <w:noProof/>
            <w:webHidden/>
          </w:rPr>
        </w:r>
        <w:r w:rsidR="0094251F">
          <w:rPr>
            <w:noProof/>
            <w:webHidden/>
          </w:rPr>
          <w:fldChar w:fldCharType="separate"/>
        </w:r>
        <w:r w:rsidR="000727C1">
          <w:rPr>
            <w:noProof/>
            <w:webHidden/>
          </w:rPr>
          <w:t>7</w:t>
        </w:r>
        <w:r w:rsidR="0094251F">
          <w:rPr>
            <w:noProof/>
            <w:webHidden/>
          </w:rPr>
          <w:fldChar w:fldCharType="end"/>
        </w:r>
      </w:hyperlink>
    </w:p>
    <w:p w14:paraId="69687702" w14:textId="77777777" w:rsidR="0094251F" w:rsidRDefault="003B4607">
      <w:pPr>
        <w:pStyle w:val="TOC2"/>
        <w:rPr>
          <w:rFonts w:asciiTheme="minorHAnsi" w:eastAsiaTheme="minorEastAsia" w:hAnsiTheme="minorHAnsi" w:cstheme="minorBidi"/>
          <w:noProof/>
          <w:szCs w:val="22"/>
          <w:lang w:eastAsia="en-NZ"/>
        </w:rPr>
      </w:pPr>
      <w:hyperlink w:anchor="_Toc398213431" w:history="1">
        <w:r w:rsidR="0094251F" w:rsidRPr="00F6378F">
          <w:rPr>
            <w:rStyle w:val="Hyperlink"/>
            <w:noProof/>
          </w:rPr>
          <w:t>5.2</w:t>
        </w:r>
        <w:r w:rsidR="0094251F">
          <w:rPr>
            <w:rFonts w:asciiTheme="minorHAnsi" w:eastAsiaTheme="minorEastAsia" w:hAnsiTheme="minorHAnsi" w:cstheme="minorBidi"/>
            <w:noProof/>
            <w:szCs w:val="22"/>
            <w:lang w:eastAsia="en-NZ"/>
          </w:rPr>
          <w:tab/>
        </w:r>
        <w:r w:rsidR="0094251F" w:rsidRPr="00F6378F">
          <w:rPr>
            <w:rStyle w:val="Hyperlink"/>
            <w:noProof/>
          </w:rPr>
          <w:t>Continuous On-going Service Requirement</w:t>
        </w:r>
        <w:r w:rsidR="0094251F">
          <w:rPr>
            <w:noProof/>
            <w:webHidden/>
          </w:rPr>
          <w:tab/>
        </w:r>
        <w:r w:rsidR="0094251F">
          <w:rPr>
            <w:noProof/>
            <w:webHidden/>
          </w:rPr>
          <w:fldChar w:fldCharType="begin"/>
        </w:r>
        <w:r w:rsidR="0094251F">
          <w:rPr>
            <w:noProof/>
            <w:webHidden/>
          </w:rPr>
          <w:instrText xml:space="preserve"> PAGEREF _Toc398213431 \h </w:instrText>
        </w:r>
        <w:r w:rsidR="0094251F">
          <w:rPr>
            <w:noProof/>
            <w:webHidden/>
          </w:rPr>
        </w:r>
        <w:r w:rsidR="0094251F">
          <w:rPr>
            <w:noProof/>
            <w:webHidden/>
          </w:rPr>
          <w:fldChar w:fldCharType="separate"/>
        </w:r>
        <w:r w:rsidR="000727C1">
          <w:rPr>
            <w:noProof/>
            <w:webHidden/>
          </w:rPr>
          <w:t>7</w:t>
        </w:r>
        <w:r w:rsidR="0094251F">
          <w:rPr>
            <w:noProof/>
            <w:webHidden/>
          </w:rPr>
          <w:fldChar w:fldCharType="end"/>
        </w:r>
      </w:hyperlink>
    </w:p>
    <w:p w14:paraId="69687703" w14:textId="77777777" w:rsidR="0094251F" w:rsidRDefault="003B4607">
      <w:pPr>
        <w:pStyle w:val="TOC2"/>
        <w:rPr>
          <w:rFonts w:asciiTheme="minorHAnsi" w:eastAsiaTheme="minorEastAsia" w:hAnsiTheme="minorHAnsi" w:cstheme="minorBidi"/>
          <w:noProof/>
          <w:szCs w:val="22"/>
          <w:lang w:eastAsia="en-NZ"/>
        </w:rPr>
      </w:pPr>
      <w:hyperlink w:anchor="_Toc398213432" w:history="1">
        <w:r w:rsidR="0094251F" w:rsidRPr="00F6378F">
          <w:rPr>
            <w:rStyle w:val="Hyperlink"/>
            <w:noProof/>
          </w:rPr>
          <w:t>5.3</w:t>
        </w:r>
        <w:r w:rsidR="0094251F">
          <w:rPr>
            <w:rFonts w:asciiTheme="minorHAnsi" w:eastAsiaTheme="minorEastAsia" w:hAnsiTheme="minorHAnsi" w:cstheme="minorBidi"/>
            <w:noProof/>
            <w:szCs w:val="22"/>
            <w:lang w:eastAsia="en-NZ"/>
          </w:rPr>
          <w:tab/>
        </w:r>
        <w:r w:rsidR="0094251F" w:rsidRPr="00F6378F">
          <w:rPr>
            <w:rStyle w:val="Hyperlink"/>
            <w:noProof/>
          </w:rPr>
          <w:t>Performance of obligations by third party</w:t>
        </w:r>
        <w:r w:rsidR="0094251F">
          <w:rPr>
            <w:noProof/>
            <w:webHidden/>
          </w:rPr>
          <w:tab/>
        </w:r>
        <w:r w:rsidR="0094251F">
          <w:rPr>
            <w:noProof/>
            <w:webHidden/>
          </w:rPr>
          <w:fldChar w:fldCharType="begin"/>
        </w:r>
        <w:r w:rsidR="0094251F">
          <w:rPr>
            <w:noProof/>
            <w:webHidden/>
          </w:rPr>
          <w:instrText xml:space="preserve"> PAGEREF _Toc398213432 \h </w:instrText>
        </w:r>
        <w:r w:rsidR="0094251F">
          <w:rPr>
            <w:noProof/>
            <w:webHidden/>
          </w:rPr>
        </w:r>
        <w:r w:rsidR="0094251F">
          <w:rPr>
            <w:noProof/>
            <w:webHidden/>
          </w:rPr>
          <w:fldChar w:fldCharType="separate"/>
        </w:r>
        <w:r w:rsidR="000727C1">
          <w:rPr>
            <w:noProof/>
            <w:webHidden/>
          </w:rPr>
          <w:t>8</w:t>
        </w:r>
        <w:r w:rsidR="0094251F">
          <w:rPr>
            <w:noProof/>
            <w:webHidden/>
          </w:rPr>
          <w:fldChar w:fldCharType="end"/>
        </w:r>
      </w:hyperlink>
    </w:p>
    <w:p w14:paraId="69687704" w14:textId="77777777" w:rsidR="0094251F" w:rsidRDefault="003B4607">
      <w:pPr>
        <w:pStyle w:val="TOC2"/>
        <w:rPr>
          <w:rFonts w:asciiTheme="minorHAnsi" w:eastAsiaTheme="minorEastAsia" w:hAnsiTheme="minorHAnsi" w:cstheme="minorBidi"/>
          <w:noProof/>
          <w:szCs w:val="22"/>
          <w:lang w:eastAsia="en-NZ"/>
        </w:rPr>
      </w:pPr>
      <w:hyperlink w:anchor="_Toc398213433" w:history="1">
        <w:r w:rsidR="0094251F" w:rsidRPr="00F6378F">
          <w:rPr>
            <w:rStyle w:val="Hyperlink"/>
            <w:noProof/>
          </w:rPr>
          <w:t>5.4</w:t>
        </w:r>
        <w:r w:rsidR="0094251F">
          <w:rPr>
            <w:rFonts w:asciiTheme="minorHAnsi" w:eastAsiaTheme="minorEastAsia" w:hAnsiTheme="minorHAnsi" w:cstheme="minorBidi"/>
            <w:noProof/>
            <w:szCs w:val="22"/>
            <w:lang w:eastAsia="en-NZ"/>
          </w:rPr>
          <w:tab/>
        </w:r>
        <w:r w:rsidR="0094251F" w:rsidRPr="00F6378F">
          <w:rPr>
            <w:rStyle w:val="Hyperlink"/>
            <w:noProof/>
          </w:rPr>
          <w:t>Chief Executive determination</w:t>
        </w:r>
        <w:r w:rsidR="0094251F">
          <w:rPr>
            <w:noProof/>
            <w:webHidden/>
          </w:rPr>
          <w:tab/>
        </w:r>
        <w:r w:rsidR="0094251F">
          <w:rPr>
            <w:noProof/>
            <w:webHidden/>
          </w:rPr>
          <w:fldChar w:fldCharType="begin"/>
        </w:r>
        <w:r w:rsidR="0094251F">
          <w:rPr>
            <w:noProof/>
            <w:webHidden/>
          </w:rPr>
          <w:instrText xml:space="preserve"> PAGEREF _Toc398213433 \h </w:instrText>
        </w:r>
        <w:r w:rsidR="0094251F">
          <w:rPr>
            <w:noProof/>
            <w:webHidden/>
          </w:rPr>
        </w:r>
        <w:r w:rsidR="0094251F">
          <w:rPr>
            <w:noProof/>
            <w:webHidden/>
          </w:rPr>
          <w:fldChar w:fldCharType="separate"/>
        </w:r>
        <w:r w:rsidR="000727C1">
          <w:rPr>
            <w:noProof/>
            <w:webHidden/>
          </w:rPr>
          <w:t>8</w:t>
        </w:r>
        <w:r w:rsidR="0094251F">
          <w:rPr>
            <w:noProof/>
            <w:webHidden/>
          </w:rPr>
          <w:fldChar w:fldCharType="end"/>
        </w:r>
      </w:hyperlink>
    </w:p>
    <w:p w14:paraId="69687705" w14:textId="77777777" w:rsidR="0094251F" w:rsidRDefault="003B4607">
      <w:pPr>
        <w:pStyle w:val="TOC2"/>
        <w:rPr>
          <w:rFonts w:asciiTheme="minorHAnsi" w:eastAsiaTheme="minorEastAsia" w:hAnsiTheme="minorHAnsi" w:cstheme="minorBidi"/>
          <w:noProof/>
          <w:szCs w:val="22"/>
          <w:lang w:eastAsia="en-NZ"/>
        </w:rPr>
      </w:pPr>
      <w:hyperlink w:anchor="_Toc398213434" w:history="1">
        <w:r w:rsidR="0094251F" w:rsidRPr="00F6378F">
          <w:rPr>
            <w:rStyle w:val="Hyperlink"/>
            <w:noProof/>
          </w:rPr>
          <w:t>5.5</w:t>
        </w:r>
        <w:r w:rsidR="0094251F">
          <w:rPr>
            <w:rFonts w:asciiTheme="minorHAnsi" w:eastAsiaTheme="minorEastAsia" w:hAnsiTheme="minorHAnsi" w:cstheme="minorBidi"/>
            <w:noProof/>
            <w:szCs w:val="22"/>
            <w:lang w:eastAsia="en-NZ"/>
          </w:rPr>
          <w:tab/>
        </w:r>
        <w:r w:rsidR="0094251F" w:rsidRPr="00F6378F">
          <w:rPr>
            <w:rStyle w:val="Hyperlink"/>
            <w:noProof/>
          </w:rPr>
          <w:t>Purchaser must submit a statutory declaration</w:t>
        </w:r>
        <w:r w:rsidR="0094251F">
          <w:rPr>
            <w:noProof/>
            <w:webHidden/>
          </w:rPr>
          <w:tab/>
        </w:r>
        <w:r w:rsidR="0094251F">
          <w:rPr>
            <w:noProof/>
            <w:webHidden/>
          </w:rPr>
          <w:fldChar w:fldCharType="begin"/>
        </w:r>
        <w:r w:rsidR="0094251F">
          <w:rPr>
            <w:noProof/>
            <w:webHidden/>
          </w:rPr>
          <w:instrText xml:space="preserve"> PAGEREF _Toc398213434 \h </w:instrText>
        </w:r>
        <w:r w:rsidR="0094251F">
          <w:rPr>
            <w:noProof/>
            <w:webHidden/>
          </w:rPr>
        </w:r>
        <w:r w:rsidR="0094251F">
          <w:rPr>
            <w:noProof/>
            <w:webHidden/>
          </w:rPr>
          <w:fldChar w:fldCharType="separate"/>
        </w:r>
        <w:r w:rsidR="000727C1">
          <w:rPr>
            <w:noProof/>
            <w:webHidden/>
          </w:rPr>
          <w:t>8</w:t>
        </w:r>
        <w:r w:rsidR="0094251F">
          <w:rPr>
            <w:noProof/>
            <w:webHidden/>
          </w:rPr>
          <w:fldChar w:fldCharType="end"/>
        </w:r>
      </w:hyperlink>
    </w:p>
    <w:p w14:paraId="69687706" w14:textId="77777777" w:rsidR="0094251F" w:rsidRDefault="003B4607">
      <w:pPr>
        <w:pStyle w:val="TOC2"/>
        <w:rPr>
          <w:rFonts w:asciiTheme="minorHAnsi" w:eastAsiaTheme="minorEastAsia" w:hAnsiTheme="minorHAnsi" w:cstheme="minorBidi"/>
          <w:noProof/>
          <w:szCs w:val="22"/>
          <w:lang w:eastAsia="en-NZ"/>
        </w:rPr>
      </w:pPr>
      <w:hyperlink w:anchor="_Toc398213435" w:history="1">
        <w:r w:rsidR="0094251F" w:rsidRPr="00F6378F">
          <w:rPr>
            <w:rStyle w:val="Hyperlink"/>
            <w:noProof/>
          </w:rPr>
          <w:t>5.6</w:t>
        </w:r>
        <w:r w:rsidR="0094251F">
          <w:rPr>
            <w:rFonts w:asciiTheme="minorHAnsi" w:eastAsiaTheme="minorEastAsia" w:hAnsiTheme="minorHAnsi" w:cstheme="minorBidi"/>
            <w:noProof/>
            <w:szCs w:val="22"/>
            <w:lang w:eastAsia="en-NZ"/>
          </w:rPr>
          <w:tab/>
        </w:r>
        <w:r w:rsidR="0094251F" w:rsidRPr="00F6378F">
          <w:rPr>
            <w:rStyle w:val="Hyperlink"/>
            <w:noProof/>
          </w:rPr>
          <w:t>Chief Executive may require Further Information</w:t>
        </w:r>
        <w:r w:rsidR="0094251F">
          <w:rPr>
            <w:noProof/>
            <w:webHidden/>
          </w:rPr>
          <w:tab/>
        </w:r>
        <w:r w:rsidR="0094251F">
          <w:rPr>
            <w:noProof/>
            <w:webHidden/>
          </w:rPr>
          <w:fldChar w:fldCharType="begin"/>
        </w:r>
        <w:r w:rsidR="0094251F">
          <w:rPr>
            <w:noProof/>
            <w:webHidden/>
          </w:rPr>
          <w:instrText xml:space="preserve"> PAGEREF _Toc398213435 \h </w:instrText>
        </w:r>
        <w:r w:rsidR="0094251F">
          <w:rPr>
            <w:noProof/>
            <w:webHidden/>
          </w:rPr>
        </w:r>
        <w:r w:rsidR="0094251F">
          <w:rPr>
            <w:noProof/>
            <w:webHidden/>
          </w:rPr>
          <w:fldChar w:fldCharType="separate"/>
        </w:r>
        <w:r w:rsidR="000727C1">
          <w:rPr>
            <w:noProof/>
            <w:webHidden/>
          </w:rPr>
          <w:t>8</w:t>
        </w:r>
        <w:r w:rsidR="0094251F">
          <w:rPr>
            <w:noProof/>
            <w:webHidden/>
          </w:rPr>
          <w:fldChar w:fldCharType="end"/>
        </w:r>
      </w:hyperlink>
    </w:p>
    <w:p w14:paraId="69687707" w14:textId="77777777" w:rsidR="0094251F" w:rsidRDefault="003B4607">
      <w:pPr>
        <w:pStyle w:val="TOC2"/>
        <w:rPr>
          <w:rFonts w:asciiTheme="minorHAnsi" w:eastAsiaTheme="minorEastAsia" w:hAnsiTheme="minorHAnsi" w:cstheme="minorBidi"/>
          <w:noProof/>
          <w:szCs w:val="22"/>
          <w:lang w:eastAsia="en-NZ"/>
        </w:rPr>
      </w:pPr>
      <w:hyperlink w:anchor="_Toc398213436" w:history="1">
        <w:r w:rsidR="0094251F" w:rsidRPr="00F6378F">
          <w:rPr>
            <w:rStyle w:val="Hyperlink"/>
            <w:noProof/>
          </w:rPr>
          <w:t>5.7</w:t>
        </w:r>
        <w:r w:rsidR="0094251F">
          <w:rPr>
            <w:rFonts w:asciiTheme="minorHAnsi" w:eastAsiaTheme="minorEastAsia" w:hAnsiTheme="minorHAnsi" w:cstheme="minorBidi"/>
            <w:noProof/>
            <w:szCs w:val="22"/>
            <w:lang w:eastAsia="en-NZ"/>
          </w:rPr>
          <w:tab/>
        </w:r>
        <w:r w:rsidR="0094251F" w:rsidRPr="00F6378F">
          <w:rPr>
            <w:rStyle w:val="Hyperlink"/>
            <w:noProof/>
          </w:rPr>
          <w:t>Chief Executive must notify if implemented</w:t>
        </w:r>
        <w:r w:rsidR="0094251F">
          <w:rPr>
            <w:noProof/>
            <w:webHidden/>
          </w:rPr>
          <w:tab/>
        </w:r>
        <w:r w:rsidR="0094251F">
          <w:rPr>
            <w:noProof/>
            <w:webHidden/>
          </w:rPr>
          <w:fldChar w:fldCharType="begin"/>
        </w:r>
        <w:r w:rsidR="0094251F">
          <w:rPr>
            <w:noProof/>
            <w:webHidden/>
          </w:rPr>
          <w:instrText xml:space="preserve"> PAGEREF _Toc398213436 \h </w:instrText>
        </w:r>
        <w:r w:rsidR="0094251F">
          <w:rPr>
            <w:noProof/>
            <w:webHidden/>
          </w:rPr>
        </w:r>
        <w:r w:rsidR="0094251F">
          <w:rPr>
            <w:noProof/>
            <w:webHidden/>
          </w:rPr>
          <w:fldChar w:fldCharType="separate"/>
        </w:r>
        <w:r w:rsidR="000727C1">
          <w:rPr>
            <w:noProof/>
            <w:webHidden/>
          </w:rPr>
          <w:t>9</w:t>
        </w:r>
        <w:r w:rsidR="0094251F">
          <w:rPr>
            <w:noProof/>
            <w:webHidden/>
          </w:rPr>
          <w:fldChar w:fldCharType="end"/>
        </w:r>
      </w:hyperlink>
    </w:p>
    <w:p w14:paraId="69687708" w14:textId="77777777" w:rsidR="0094251F" w:rsidRDefault="003B4607">
      <w:pPr>
        <w:pStyle w:val="TOC2"/>
        <w:rPr>
          <w:rFonts w:asciiTheme="minorHAnsi" w:eastAsiaTheme="minorEastAsia" w:hAnsiTheme="minorHAnsi" w:cstheme="minorBidi"/>
          <w:noProof/>
          <w:szCs w:val="22"/>
          <w:lang w:eastAsia="en-NZ"/>
        </w:rPr>
      </w:pPr>
      <w:hyperlink w:anchor="_Toc398213437" w:history="1">
        <w:r w:rsidR="0094251F" w:rsidRPr="00F6378F">
          <w:rPr>
            <w:rStyle w:val="Hyperlink"/>
            <w:noProof/>
          </w:rPr>
          <w:t>5.8</w:t>
        </w:r>
        <w:r w:rsidR="0094251F">
          <w:rPr>
            <w:rFonts w:asciiTheme="minorHAnsi" w:eastAsiaTheme="minorEastAsia" w:hAnsiTheme="minorHAnsi" w:cstheme="minorBidi"/>
            <w:noProof/>
            <w:szCs w:val="22"/>
            <w:lang w:eastAsia="en-NZ"/>
          </w:rPr>
          <w:tab/>
        </w:r>
        <w:r w:rsidR="0094251F" w:rsidRPr="00F6378F">
          <w:rPr>
            <w:rStyle w:val="Hyperlink"/>
            <w:noProof/>
          </w:rPr>
          <w:t>Effect of failure to meet requirements</w:t>
        </w:r>
        <w:r w:rsidR="0094251F">
          <w:rPr>
            <w:noProof/>
            <w:webHidden/>
          </w:rPr>
          <w:tab/>
        </w:r>
        <w:r w:rsidR="0094251F">
          <w:rPr>
            <w:noProof/>
            <w:webHidden/>
          </w:rPr>
          <w:fldChar w:fldCharType="begin"/>
        </w:r>
        <w:r w:rsidR="0094251F">
          <w:rPr>
            <w:noProof/>
            <w:webHidden/>
          </w:rPr>
          <w:instrText xml:space="preserve"> PAGEREF _Toc398213437 \h </w:instrText>
        </w:r>
        <w:r w:rsidR="0094251F">
          <w:rPr>
            <w:noProof/>
            <w:webHidden/>
          </w:rPr>
        </w:r>
        <w:r w:rsidR="0094251F">
          <w:rPr>
            <w:noProof/>
            <w:webHidden/>
          </w:rPr>
          <w:fldChar w:fldCharType="separate"/>
        </w:r>
        <w:r w:rsidR="000727C1">
          <w:rPr>
            <w:noProof/>
            <w:webHidden/>
          </w:rPr>
          <w:t>9</w:t>
        </w:r>
        <w:r w:rsidR="0094251F">
          <w:rPr>
            <w:noProof/>
            <w:webHidden/>
          </w:rPr>
          <w:fldChar w:fldCharType="end"/>
        </w:r>
      </w:hyperlink>
    </w:p>
    <w:p w14:paraId="69687709" w14:textId="77777777" w:rsidR="0094251F" w:rsidRDefault="003B4607">
      <w:pPr>
        <w:pStyle w:val="TOC2"/>
        <w:rPr>
          <w:rFonts w:asciiTheme="minorHAnsi" w:eastAsiaTheme="minorEastAsia" w:hAnsiTheme="minorHAnsi" w:cstheme="minorBidi"/>
          <w:noProof/>
          <w:szCs w:val="22"/>
          <w:lang w:eastAsia="en-NZ"/>
        </w:rPr>
      </w:pPr>
      <w:hyperlink w:anchor="_Toc398213438" w:history="1">
        <w:r w:rsidR="0094251F" w:rsidRPr="00F6378F">
          <w:rPr>
            <w:rStyle w:val="Hyperlink"/>
            <w:noProof/>
          </w:rPr>
          <w:t>5.9</w:t>
        </w:r>
        <w:r w:rsidR="0094251F">
          <w:rPr>
            <w:rFonts w:asciiTheme="minorHAnsi" w:eastAsiaTheme="minorEastAsia" w:hAnsiTheme="minorHAnsi" w:cstheme="minorBidi"/>
            <w:noProof/>
            <w:szCs w:val="22"/>
            <w:lang w:eastAsia="en-NZ"/>
          </w:rPr>
          <w:tab/>
        </w:r>
        <w:r w:rsidR="0094251F" w:rsidRPr="00F6378F">
          <w:rPr>
            <w:rStyle w:val="Hyperlink"/>
            <w:noProof/>
          </w:rPr>
          <w:t>Events leading to failure to implement</w:t>
        </w:r>
        <w:r w:rsidR="0094251F">
          <w:rPr>
            <w:noProof/>
            <w:webHidden/>
          </w:rPr>
          <w:tab/>
        </w:r>
        <w:r w:rsidR="0094251F">
          <w:rPr>
            <w:noProof/>
            <w:webHidden/>
          </w:rPr>
          <w:fldChar w:fldCharType="begin"/>
        </w:r>
        <w:r w:rsidR="0094251F">
          <w:rPr>
            <w:noProof/>
            <w:webHidden/>
          </w:rPr>
          <w:instrText xml:space="preserve"> PAGEREF _Toc398213438 \h </w:instrText>
        </w:r>
        <w:r w:rsidR="0094251F">
          <w:rPr>
            <w:noProof/>
            <w:webHidden/>
          </w:rPr>
        </w:r>
        <w:r w:rsidR="0094251F">
          <w:rPr>
            <w:noProof/>
            <w:webHidden/>
          </w:rPr>
          <w:fldChar w:fldCharType="separate"/>
        </w:r>
        <w:r w:rsidR="000727C1">
          <w:rPr>
            <w:noProof/>
            <w:webHidden/>
          </w:rPr>
          <w:t>9</w:t>
        </w:r>
        <w:r w:rsidR="0094251F">
          <w:rPr>
            <w:noProof/>
            <w:webHidden/>
          </w:rPr>
          <w:fldChar w:fldCharType="end"/>
        </w:r>
      </w:hyperlink>
    </w:p>
    <w:p w14:paraId="6968770A" w14:textId="77777777" w:rsidR="0094251F" w:rsidRDefault="003B4607">
      <w:pPr>
        <w:pStyle w:val="TOC2"/>
        <w:rPr>
          <w:rFonts w:asciiTheme="minorHAnsi" w:eastAsiaTheme="minorEastAsia" w:hAnsiTheme="minorHAnsi" w:cstheme="minorBidi"/>
          <w:noProof/>
          <w:szCs w:val="22"/>
          <w:lang w:eastAsia="en-NZ"/>
        </w:rPr>
      </w:pPr>
      <w:hyperlink w:anchor="_Toc398213439" w:history="1">
        <w:r w:rsidR="0094251F" w:rsidRPr="00F6378F">
          <w:rPr>
            <w:rStyle w:val="Hyperlink"/>
            <w:noProof/>
          </w:rPr>
          <w:t>5.10</w:t>
        </w:r>
        <w:r w:rsidR="0094251F">
          <w:rPr>
            <w:rFonts w:asciiTheme="minorHAnsi" w:eastAsiaTheme="minorEastAsia" w:hAnsiTheme="minorHAnsi" w:cstheme="minorBidi"/>
            <w:noProof/>
            <w:szCs w:val="22"/>
            <w:lang w:eastAsia="en-NZ"/>
          </w:rPr>
          <w:tab/>
        </w:r>
        <w:r w:rsidR="0094251F" w:rsidRPr="00F6378F">
          <w:rPr>
            <w:rStyle w:val="Hyperlink"/>
            <w:noProof/>
          </w:rPr>
          <w:t>No further obligation if implemented</w:t>
        </w:r>
        <w:r w:rsidR="0094251F">
          <w:rPr>
            <w:noProof/>
            <w:webHidden/>
          </w:rPr>
          <w:tab/>
        </w:r>
        <w:r w:rsidR="0094251F">
          <w:rPr>
            <w:noProof/>
            <w:webHidden/>
          </w:rPr>
          <w:fldChar w:fldCharType="begin"/>
        </w:r>
        <w:r w:rsidR="0094251F">
          <w:rPr>
            <w:noProof/>
            <w:webHidden/>
          </w:rPr>
          <w:instrText xml:space="preserve"> PAGEREF _Toc398213439 \h </w:instrText>
        </w:r>
        <w:r w:rsidR="0094251F">
          <w:rPr>
            <w:noProof/>
            <w:webHidden/>
          </w:rPr>
        </w:r>
        <w:r w:rsidR="0094251F">
          <w:rPr>
            <w:noProof/>
            <w:webHidden/>
          </w:rPr>
          <w:fldChar w:fldCharType="separate"/>
        </w:r>
        <w:r w:rsidR="000727C1">
          <w:rPr>
            <w:noProof/>
            <w:webHidden/>
          </w:rPr>
          <w:t>9</w:t>
        </w:r>
        <w:r w:rsidR="0094251F">
          <w:rPr>
            <w:noProof/>
            <w:webHidden/>
          </w:rPr>
          <w:fldChar w:fldCharType="end"/>
        </w:r>
      </w:hyperlink>
    </w:p>
    <w:p w14:paraId="6968770B" w14:textId="77777777" w:rsidR="0094251F" w:rsidRDefault="003B4607">
      <w:pPr>
        <w:pStyle w:val="TOC2"/>
        <w:rPr>
          <w:rFonts w:asciiTheme="minorHAnsi" w:eastAsiaTheme="minorEastAsia" w:hAnsiTheme="minorHAnsi" w:cstheme="minorBidi"/>
          <w:noProof/>
          <w:szCs w:val="22"/>
          <w:lang w:eastAsia="en-NZ"/>
        </w:rPr>
      </w:pPr>
      <w:hyperlink w:anchor="_Toc398213440" w:history="1">
        <w:r w:rsidR="0094251F" w:rsidRPr="00F6378F">
          <w:rPr>
            <w:rStyle w:val="Hyperlink"/>
            <w:noProof/>
          </w:rPr>
          <w:t>5.11</w:t>
        </w:r>
        <w:r w:rsidR="0094251F">
          <w:rPr>
            <w:rFonts w:asciiTheme="minorHAnsi" w:eastAsiaTheme="minorEastAsia" w:hAnsiTheme="minorHAnsi" w:cstheme="minorBidi"/>
            <w:noProof/>
            <w:szCs w:val="22"/>
            <w:lang w:eastAsia="en-NZ"/>
          </w:rPr>
          <w:tab/>
        </w:r>
        <w:r w:rsidR="0094251F" w:rsidRPr="00F6378F">
          <w:rPr>
            <w:rStyle w:val="Hyperlink"/>
            <w:noProof/>
          </w:rPr>
          <w:t>Extension of Service Requirement</w:t>
        </w:r>
        <w:r w:rsidR="0094251F">
          <w:rPr>
            <w:noProof/>
            <w:webHidden/>
          </w:rPr>
          <w:tab/>
        </w:r>
        <w:r w:rsidR="0094251F">
          <w:rPr>
            <w:noProof/>
            <w:webHidden/>
          </w:rPr>
          <w:fldChar w:fldCharType="begin"/>
        </w:r>
        <w:r w:rsidR="0094251F">
          <w:rPr>
            <w:noProof/>
            <w:webHidden/>
          </w:rPr>
          <w:instrText xml:space="preserve"> PAGEREF _Toc398213440 \h </w:instrText>
        </w:r>
        <w:r w:rsidR="0094251F">
          <w:rPr>
            <w:noProof/>
            <w:webHidden/>
          </w:rPr>
        </w:r>
        <w:r w:rsidR="0094251F">
          <w:rPr>
            <w:noProof/>
            <w:webHidden/>
          </w:rPr>
          <w:fldChar w:fldCharType="separate"/>
        </w:r>
        <w:r w:rsidR="000727C1">
          <w:rPr>
            <w:noProof/>
            <w:webHidden/>
          </w:rPr>
          <w:t>10</w:t>
        </w:r>
        <w:r w:rsidR="0094251F">
          <w:rPr>
            <w:noProof/>
            <w:webHidden/>
          </w:rPr>
          <w:fldChar w:fldCharType="end"/>
        </w:r>
      </w:hyperlink>
    </w:p>
    <w:p w14:paraId="6968770C" w14:textId="77777777" w:rsidR="0094251F" w:rsidRDefault="003B4607">
      <w:pPr>
        <w:pStyle w:val="TOC2"/>
        <w:rPr>
          <w:rFonts w:asciiTheme="minorHAnsi" w:eastAsiaTheme="minorEastAsia" w:hAnsiTheme="minorHAnsi" w:cstheme="minorBidi"/>
          <w:noProof/>
          <w:szCs w:val="22"/>
          <w:lang w:eastAsia="en-NZ"/>
        </w:rPr>
      </w:pPr>
      <w:hyperlink w:anchor="_Toc398213441" w:history="1">
        <w:r w:rsidR="0094251F" w:rsidRPr="00F6378F">
          <w:rPr>
            <w:rStyle w:val="Hyperlink"/>
            <w:noProof/>
          </w:rPr>
          <w:t>5.12</w:t>
        </w:r>
        <w:r w:rsidR="0094251F">
          <w:rPr>
            <w:rFonts w:asciiTheme="minorHAnsi" w:eastAsiaTheme="minorEastAsia" w:hAnsiTheme="minorHAnsi" w:cstheme="minorBidi"/>
            <w:noProof/>
            <w:szCs w:val="22"/>
            <w:lang w:eastAsia="en-NZ"/>
          </w:rPr>
          <w:tab/>
        </w:r>
        <w:r w:rsidR="0094251F" w:rsidRPr="00F6378F">
          <w:rPr>
            <w:rStyle w:val="Hyperlink"/>
            <w:noProof/>
          </w:rPr>
          <w:t>Force majeure</w:t>
        </w:r>
        <w:r w:rsidR="0094251F">
          <w:rPr>
            <w:noProof/>
            <w:webHidden/>
          </w:rPr>
          <w:tab/>
        </w:r>
        <w:r w:rsidR="0094251F">
          <w:rPr>
            <w:noProof/>
            <w:webHidden/>
          </w:rPr>
          <w:fldChar w:fldCharType="begin"/>
        </w:r>
        <w:r w:rsidR="0094251F">
          <w:rPr>
            <w:noProof/>
            <w:webHidden/>
          </w:rPr>
          <w:instrText xml:space="preserve"> PAGEREF _Toc398213441 \h </w:instrText>
        </w:r>
        <w:r w:rsidR="0094251F">
          <w:rPr>
            <w:noProof/>
            <w:webHidden/>
          </w:rPr>
        </w:r>
        <w:r w:rsidR="0094251F">
          <w:rPr>
            <w:noProof/>
            <w:webHidden/>
          </w:rPr>
          <w:fldChar w:fldCharType="separate"/>
        </w:r>
        <w:r w:rsidR="000727C1">
          <w:rPr>
            <w:noProof/>
            <w:webHidden/>
          </w:rPr>
          <w:t>10</w:t>
        </w:r>
        <w:r w:rsidR="0094251F">
          <w:rPr>
            <w:noProof/>
            <w:webHidden/>
          </w:rPr>
          <w:fldChar w:fldCharType="end"/>
        </w:r>
      </w:hyperlink>
    </w:p>
    <w:p w14:paraId="6968770D" w14:textId="77777777" w:rsidR="0094251F" w:rsidRDefault="003B4607">
      <w:pPr>
        <w:pStyle w:val="TOC1"/>
        <w:rPr>
          <w:rFonts w:asciiTheme="minorHAnsi" w:eastAsiaTheme="minorEastAsia" w:hAnsiTheme="minorHAnsi" w:cstheme="minorBidi"/>
          <w:b w:val="0"/>
          <w:smallCaps w:val="0"/>
          <w:noProof/>
          <w:sz w:val="22"/>
          <w:szCs w:val="22"/>
          <w:lang w:eastAsia="en-NZ"/>
        </w:rPr>
      </w:pPr>
      <w:hyperlink w:anchor="_Toc398213442" w:history="1">
        <w:r w:rsidR="0094251F" w:rsidRPr="00F6378F">
          <w:rPr>
            <w:rStyle w:val="Hyperlink"/>
            <w:noProof/>
          </w:rPr>
          <w:t>6.</w:t>
        </w:r>
        <w:r w:rsidR="0094251F">
          <w:rPr>
            <w:rFonts w:asciiTheme="minorHAnsi" w:eastAsiaTheme="minorEastAsia" w:hAnsiTheme="minorHAnsi" w:cstheme="minorBidi"/>
            <w:b w:val="0"/>
            <w:smallCaps w:val="0"/>
            <w:noProof/>
            <w:sz w:val="22"/>
            <w:szCs w:val="22"/>
            <w:lang w:eastAsia="en-NZ"/>
          </w:rPr>
          <w:tab/>
        </w:r>
        <w:r w:rsidR="0094251F" w:rsidRPr="00F6378F">
          <w:rPr>
            <w:rStyle w:val="Hyperlink"/>
            <w:noProof/>
          </w:rPr>
          <w:t>Transfer obligation and power of attorney</w:t>
        </w:r>
        <w:r w:rsidR="0094251F">
          <w:rPr>
            <w:noProof/>
            <w:webHidden/>
          </w:rPr>
          <w:tab/>
        </w:r>
        <w:r w:rsidR="0094251F">
          <w:rPr>
            <w:noProof/>
            <w:webHidden/>
          </w:rPr>
          <w:fldChar w:fldCharType="begin"/>
        </w:r>
        <w:r w:rsidR="0094251F">
          <w:rPr>
            <w:noProof/>
            <w:webHidden/>
          </w:rPr>
          <w:instrText xml:space="preserve"> PAGEREF _Toc398213442 \h </w:instrText>
        </w:r>
        <w:r w:rsidR="0094251F">
          <w:rPr>
            <w:noProof/>
            <w:webHidden/>
          </w:rPr>
        </w:r>
        <w:r w:rsidR="0094251F">
          <w:rPr>
            <w:noProof/>
            <w:webHidden/>
          </w:rPr>
          <w:fldChar w:fldCharType="separate"/>
        </w:r>
        <w:r w:rsidR="000727C1">
          <w:rPr>
            <w:noProof/>
            <w:webHidden/>
          </w:rPr>
          <w:t>10</w:t>
        </w:r>
        <w:r w:rsidR="0094251F">
          <w:rPr>
            <w:noProof/>
            <w:webHidden/>
          </w:rPr>
          <w:fldChar w:fldCharType="end"/>
        </w:r>
      </w:hyperlink>
    </w:p>
    <w:p w14:paraId="6968770E" w14:textId="77777777" w:rsidR="0094251F" w:rsidRDefault="003B4607">
      <w:pPr>
        <w:pStyle w:val="TOC1"/>
        <w:rPr>
          <w:rFonts w:asciiTheme="minorHAnsi" w:eastAsiaTheme="minorEastAsia" w:hAnsiTheme="minorHAnsi" w:cstheme="minorBidi"/>
          <w:b w:val="0"/>
          <w:smallCaps w:val="0"/>
          <w:noProof/>
          <w:sz w:val="22"/>
          <w:szCs w:val="22"/>
          <w:lang w:eastAsia="en-NZ"/>
        </w:rPr>
      </w:pPr>
      <w:hyperlink w:anchor="_Toc398213443" w:history="1">
        <w:r w:rsidR="0094251F" w:rsidRPr="00F6378F">
          <w:rPr>
            <w:rStyle w:val="Hyperlink"/>
            <w:noProof/>
          </w:rPr>
          <w:t>7.</w:t>
        </w:r>
        <w:r w:rsidR="0094251F">
          <w:rPr>
            <w:rFonts w:asciiTheme="minorHAnsi" w:eastAsiaTheme="minorEastAsia" w:hAnsiTheme="minorHAnsi" w:cstheme="minorBidi"/>
            <w:b w:val="0"/>
            <w:smallCaps w:val="0"/>
            <w:noProof/>
            <w:sz w:val="22"/>
            <w:szCs w:val="22"/>
            <w:lang w:eastAsia="en-NZ"/>
          </w:rPr>
          <w:tab/>
        </w:r>
        <w:r w:rsidR="0094251F" w:rsidRPr="00F6378F">
          <w:rPr>
            <w:rStyle w:val="Hyperlink"/>
            <w:noProof/>
          </w:rPr>
          <w:t>Crown’s Caveatable Interest</w:t>
        </w:r>
        <w:r w:rsidR="0094251F">
          <w:rPr>
            <w:noProof/>
            <w:webHidden/>
          </w:rPr>
          <w:tab/>
        </w:r>
        <w:r w:rsidR="0094251F">
          <w:rPr>
            <w:noProof/>
            <w:webHidden/>
          </w:rPr>
          <w:fldChar w:fldCharType="begin"/>
        </w:r>
        <w:r w:rsidR="0094251F">
          <w:rPr>
            <w:noProof/>
            <w:webHidden/>
          </w:rPr>
          <w:instrText xml:space="preserve"> PAGEREF _Toc398213443 \h </w:instrText>
        </w:r>
        <w:r w:rsidR="0094251F">
          <w:rPr>
            <w:noProof/>
            <w:webHidden/>
          </w:rPr>
        </w:r>
        <w:r w:rsidR="0094251F">
          <w:rPr>
            <w:noProof/>
            <w:webHidden/>
          </w:rPr>
          <w:fldChar w:fldCharType="separate"/>
        </w:r>
        <w:r w:rsidR="000727C1">
          <w:rPr>
            <w:noProof/>
            <w:webHidden/>
          </w:rPr>
          <w:t>10</w:t>
        </w:r>
        <w:r w:rsidR="0094251F">
          <w:rPr>
            <w:noProof/>
            <w:webHidden/>
          </w:rPr>
          <w:fldChar w:fldCharType="end"/>
        </w:r>
      </w:hyperlink>
    </w:p>
    <w:p w14:paraId="6968770F" w14:textId="77777777" w:rsidR="0094251F" w:rsidRDefault="003B4607">
      <w:pPr>
        <w:pStyle w:val="TOC2"/>
        <w:rPr>
          <w:rFonts w:asciiTheme="minorHAnsi" w:eastAsiaTheme="minorEastAsia" w:hAnsiTheme="minorHAnsi" w:cstheme="minorBidi"/>
          <w:noProof/>
          <w:szCs w:val="22"/>
          <w:lang w:eastAsia="en-NZ"/>
        </w:rPr>
      </w:pPr>
      <w:hyperlink w:anchor="_Toc398213444" w:history="1">
        <w:r w:rsidR="0094251F" w:rsidRPr="00F6378F">
          <w:rPr>
            <w:rStyle w:val="Hyperlink"/>
            <w:noProof/>
          </w:rPr>
          <w:t>7.1</w:t>
        </w:r>
        <w:r w:rsidR="0094251F">
          <w:rPr>
            <w:rFonts w:asciiTheme="minorHAnsi" w:eastAsiaTheme="minorEastAsia" w:hAnsiTheme="minorHAnsi" w:cstheme="minorBidi"/>
            <w:noProof/>
            <w:szCs w:val="22"/>
            <w:lang w:eastAsia="en-NZ"/>
          </w:rPr>
          <w:tab/>
        </w:r>
        <w:r w:rsidR="0094251F" w:rsidRPr="00F6378F">
          <w:rPr>
            <w:rStyle w:val="Hyperlink"/>
            <w:noProof/>
          </w:rPr>
          <w:t>Caveat lodged by Crown</w:t>
        </w:r>
        <w:r w:rsidR="0094251F">
          <w:rPr>
            <w:noProof/>
            <w:webHidden/>
          </w:rPr>
          <w:tab/>
        </w:r>
        <w:r w:rsidR="0094251F">
          <w:rPr>
            <w:noProof/>
            <w:webHidden/>
          </w:rPr>
          <w:fldChar w:fldCharType="begin"/>
        </w:r>
        <w:r w:rsidR="0094251F">
          <w:rPr>
            <w:noProof/>
            <w:webHidden/>
          </w:rPr>
          <w:instrText xml:space="preserve"> PAGEREF _Toc398213444 \h </w:instrText>
        </w:r>
        <w:r w:rsidR="0094251F">
          <w:rPr>
            <w:noProof/>
            <w:webHidden/>
          </w:rPr>
        </w:r>
        <w:r w:rsidR="0094251F">
          <w:rPr>
            <w:noProof/>
            <w:webHidden/>
          </w:rPr>
          <w:fldChar w:fldCharType="separate"/>
        </w:r>
        <w:r w:rsidR="000727C1">
          <w:rPr>
            <w:noProof/>
            <w:webHidden/>
          </w:rPr>
          <w:t>10</w:t>
        </w:r>
        <w:r w:rsidR="0094251F">
          <w:rPr>
            <w:noProof/>
            <w:webHidden/>
          </w:rPr>
          <w:fldChar w:fldCharType="end"/>
        </w:r>
      </w:hyperlink>
    </w:p>
    <w:p w14:paraId="69687710" w14:textId="77777777" w:rsidR="0094251F" w:rsidRDefault="003B4607">
      <w:pPr>
        <w:pStyle w:val="TOC2"/>
        <w:rPr>
          <w:rFonts w:asciiTheme="minorHAnsi" w:eastAsiaTheme="minorEastAsia" w:hAnsiTheme="minorHAnsi" w:cstheme="minorBidi"/>
          <w:noProof/>
          <w:szCs w:val="22"/>
          <w:lang w:eastAsia="en-NZ"/>
        </w:rPr>
      </w:pPr>
      <w:hyperlink w:anchor="_Toc398213445" w:history="1">
        <w:r w:rsidR="0094251F" w:rsidRPr="00F6378F">
          <w:rPr>
            <w:rStyle w:val="Hyperlink"/>
            <w:noProof/>
          </w:rPr>
          <w:t>7.2</w:t>
        </w:r>
        <w:r w:rsidR="0094251F">
          <w:rPr>
            <w:rFonts w:asciiTheme="minorHAnsi" w:eastAsiaTheme="minorEastAsia" w:hAnsiTheme="minorHAnsi" w:cstheme="minorBidi"/>
            <w:noProof/>
            <w:szCs w:val="22"/>
            <w:lang w:eastAsia="en-NZ"/>
          </w:rPr>
          <w:tab/>
        </w:r>
        <w:r w:rsidR="0094251F" w:rsidRPr="00F6378F">
          <w:rPr>
            <w:rStyle w:val="Hyperlink"/>
            <w:noProof/>
          </w:rPr>
          <w:t>Effect of caveat</w:t>
        </w:r>
        <w:r w:rsidR="0094251F">
          <w:rPr>
            <w:noProof/>
            <w:webHidden/>
          </w:rPr>
          <w:tab/>
        </w:r>
        <w:r w:rsidR="0094251F">
          <w:rPr>
            <w:noProof/>
            <w:webHidden/>
          </w:rPr>
          <w:fldChar w:fldCharType="begin"/>
        </w:r>
        <w:r w:rsidR="0094251F">
          <w:rPr>
            <w:noProof/>
            <w:webHidden/>
          </w:rPr>
          <w:instrText xml:space="preserve"> PAGEREF _Toc398213445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1" w14:textId="77777777" w:rsidR="0094251F" w:rsidRDefault="003B4607">
      <w:pPr>
        <w:pStyle w:val="TOC2"/>
        <w:rPr>
          <w:rFonts w:asciiTheme="minorHAnsi" w:eastAsiaTheme="minorEastAsia" w:hAnsiTheme="minorHAnsi" w:cstheme="minorBidi"/>
          <w:noProof/>
          <w:szCs w:val="22"/>
          <w:lang w:eastAsia="en-NZ"/>
        </w:rPr>
      </w:pPr>
      <w:hyperlink w:anchor="_Toc398213446" w:history="1">
        <w:r w:rsidR="0094251F" w:rsidRPr="00F6378F">
          <w:rPr>
            <w:rStyle w:val="Hyperlink"/>
            <w:noProof/>
          </w:rPr>
          <w:t>7.3</w:t>
        </w:r>
        <w:r w:rsidR="0094251F">
          <w:rPr>
            <w:rFonts w:asciiTheme="minorHAnsi" w:eastAsiaTheme="minorEastAsia" w:hAnsiTheme="minorHAnsi" w:cstheme="minorBidi"/>
            <w:noProof/>
            <w:szCs w:val="22"/>
            <w:lang w:eastAsia="en-NZ"/>
          </w:rPr>
          <w:tab/>
        </w:r>
        <w:r w:rsidR="0094251F" w:rsidRPr="00F6378F">
          <w:rPr>
            <w:rStyle w:val="Hyperlink"/>
            <w:noProof/>
          </w:rPr>
          <w:t>Duration of Caveat</w:t>
        </w:r>
        <w:r w:rsidR="0094251F">
          <w:rPr>
            <w:noProof/>
            <w:webHidden/>
          </w:rPr>
          <w:tab/>
        </w:r>
        <w:r w:rsidR="0094251F">
          <w:rPr>
            <w:noProof/>
            <w:webHidden/>
          </w:rPr>
          <w:fldChar w:fldCharType="begin"/>
        </w:r>
        <w:r w:rsidR="0094251F">
          <w:rPr>
            <w:noProof/>
            <w:webHidden/>
          </w:rPr>
          <w:instrText xml:space="preserve"> PAGEREF _Toc398213446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2" w14:textId="77777777" w:rsidR="0094251F" w:rsidRDefault="003B4607">
      <w:pPr>
        <w:pStyle w:val="TOC2"/>
        <w:rPr>
          <w:rFonts w:asciiTheme="minorHAnsi" w:eastAsiaTheme="minorEastAsia" w:hAnsiTheme="minorHAnsi" w:cstheme="minorBidi"/>
          <w:noProof/>
          <w:szCs w:val="22"/>
          <w:lang w:eastAsia="en-NZ"/>
        </w:rPr>
      </w:pPr>
      <w:hyperlink w:anchor="_Toc398213447" w:history="1">
        <w:r w:rsidR="0094251F" w:rsidRPr="00F6378F">
          <w:rPr>
            <w:rStyle w:val="Hyperlink"/>
            <w:noProof/>
          </w:rPr>
          <w:t>7.4</w:t>
        </w:r>
        <w:r w:rsidR="0094251F">
          <w:rPr>
            <w:rFonts w:asciiTheme="minorHAnsi" w:eastAsiaTheme="minorEastAsia" w:hAnsiTheme="minorHAnsi" w:cstheme="minorBidi"/>
            <w:noProof/>
            <w:szCs w:val="22"/>
            <w:lang w:eastAsia="en-NZ"/>
          </w:rPr>
          <w:tab/>
        </w:r>
        <w:r w:rsidR="0094251F" w:rsidRPr="00F6378F">
          <w:rPr>
            <w:rStyle w:val="Hyperlink"/>
            <w:noProof/>
          </w:rPr>
          <w:t>Crown consents to certain</w:t>
        </w:r>
        <w:r w:rsidR="0094251F">
          <w:rPr>
            <w:noProof/>
            <w:webHidden/>
          </w:rPr>
          <w:tab/>
        </w:r>
        <w:r w:rsidR="0094251F">
          <w:rPr>
            <w:noProof/>
            <w:webHidden/>
          </w:rPr>
          <w:fldChar w:fldCharType="begin"/>
        </w:r>
        <w:r w:rsidR="0094251F">
          <w:rPr>
            <w:noProof/>
            <w:webHidden/>
          </w:rPr>
          <w:instrText xml:space="preserve"> PAGEREF _Toc398213447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3" w14:textId="77777777" w:rsidR="0094251F" w:rsidRDefault="003B4607">
      <w:pPr>
        <w:pStyle w:val="TOC1"/>
        <w:rPr>
          <w:rFonts w:asciiTheme="minorHAnsi" w:eastAsiaTheme="minorEastAsia" w:hAnsiTheme="minorHAnsi" w:cstheme="minorBidi"/>
          <w:b w:val="0"/>
          <w:smallCaps w:val="0"/>
          <w:noProof/>
          <w:sz w:val="22"/>
          <w:szCs w:val="22"/>
          <w:lang w:eastAsia="en-NZ"/>
        </w:rPr>
      </w:pPr>
      <w:hyperlink w:anchor="_Toc398213448" w:history="1">
        <w:r w:rsidR="0094251F" w:rsidRPr="00F6378F">
          <w:rPr>
            <w:rStyle w:val="Hyperlink"/>
            <w:noProof/>
          </w:rPr>
          <w:t>8.</w:t>
        </w:r>
        <w:r w:rsidR="0094251F">
          <w:rPr>
            <w:rFonts w:asciiTheme="minorHAnsi" w:eastAsiaTheme="minorEastAsia" w:hAnsiTheme="minorHAnsi" w:cstheme="minorBidi"/>
            <w:b w:val="0"/>
            <w:smallCaps w:val="0"/>
            <w:noProof/>
            <w:sz w:val="22"/>
            <w:szCs w:val="22"/>
            <w:lang w:eastAsia="en-NZ"/>
          </w:rPr>
          <w:tab/>
        </w:r>
        <w:r w:rsidR="0094251F" w:rsidRPr="00F6378F">
          <w:rPr>
            <w:rStyle w:val="Hyperlink"/>
            <w:noProof/>
          </w:rPr>
          <w:t>Dispute resolution</w:t>
        </w:r>
        <w:r w:rsidR="0094251F">
          <w:rPr>
            <w:noProof/>
            <w:webHidden/>
          </w:rPr>
          <w:tab/>
        </w:r>
        <w:r w:rsidR="0094251F">
          <w:rPr>
            <w:noProof/>
            <w:webHidden/>
          </w:rPr>
          <w:fldChar w:fldCharType="begin"/>
        </w:r>
        <w:r w:rsidR="0094251F">
          <w:rPr>
            <w:noProof/>
            <w:webHidden/>
          </w:rPr>
          <w:instrText xml:space="preserve"> PAGEREF _Toc398213448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4" w14:textId="77777777" w:rsidR="0094251F" w:rsidRDefault="003B4607">
      <w:pPr>
        <w:pStyle w:val="TOC2"/>
        <w:rPr>
          <w:rFonts w:asciiTheme="minorHAnsi" w:eastAsiaTheme="minorEastAsia" w:hAnsiTheme="minorHAnsi" w:cstheme="minorBidi"/>
          <w:noProof/>
          <w:szCs w:val="22"/>
          <w:lang w:eastAsia="en-NZ"/>
        </w:rPr>
      </w:pPr>
      <w:hyperlink w:anchor="_Toc398213449" w:history="1">
        <w:r w:rsidR="0094251F" w:rsidRPr="00F6378F">
          <w:rPr>
            <w:rStyle w:val="Hyperlink"/>
            <w:noProof/>
          </w:rPr>
          <w:t>8.1</w:t>
        </w:r>
        <w:r w:rsidR="0094251F">
          <w:rPr>
            <w:rFonts w:asciiTheme="minorHAnsi" w:eastAsiaTheme="minorEastAsia" w:hAnsiTheme="minorHAnsi" w:cstheme="minorBidi"/>
            <w:noProof/>
            <w:szCs w:val="22"/>
            <w:lang w:eastAsia="en-NZ"/>
          </w:rPr>
          <w:tab/>
        </w:r>
        <w:r w:rsidR="0094251F" w:rsidRPr="00F6378F">
          <w:rPr>
            <w:rStyle w:val="Hyperlink"/>
            <w:noProof/>
          </w:rPr>
          <w:t>Good faith</w:t>
        </w:r>
        <w:r w:rsidR="0094251F">
          <w:rPr>
            <w:noProof/>
            <w:webHidden/>
          </w:rPr>
          <w:tab/>
        </w:r>
        <w:r w:rsidR="0094251F">
          <w:rPr>
            <w:noProof/>
            <w:webHidden/>
          </w:rPr>
          <w:fldChar w:fldCharType="begin"/>
        </w:r>
        <w:r w:rsidR="0094251F">
          <w:rPr>
            <w:noProof/>
            <w:webHidden/>
          </w:rPr>
          <w:instrText xml:space="preserve"> PAGEREF _Toc398213449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5" w14:textId="77777777" w:rsidR="0094251F" w:rsidRDefault="003B4607">
      <w:pPr>
        <w:pStyle w:val="TOC2"/>
        <w:rPr>
          <w:rFonts w:asciiTheme="minorHAnsi" w:eastAsiaTheme="minorEastAsia" w:hAnsiTheme="minorHAnsi" w:cstheme="minorBidi"/>
          <w:noProof/>
          <w:szCs w:val="22"/>
          <w:lang w:eastAsia="en-NZ"/>
        </w:rPr>
      </w:pPr>
      <w:hyperlink w:anchor="_Toc398213450" w:history="1">
        <w:r w:rsidR="0094251F" w:rsidRPr="00F6378F">
          <w:rPr>
            <w:rStyle w:val="Hyperlink"/>
            <w:noProof/>
          </w:rPr>
          <w:t>8.2</w:t>
        </w:r>
        <w:r w:rsidR="0094251F">
          <w:rPr>
            <w:rFonts w:asciiTheme="minorHAnsi" w:eastAsiaTheme="minorEastAsia" w:hAnsiTheme="minorHAnsi" w:cstheme="minorBidi"/>
            <w:noProof/>
            <w:szCs w:val="22"/>
            <w:lang w:eastAsia="en-NZ"/>
          </w:rPr>
          <w:tab/>
        </w:r>
        <w:r w:rsidR="0094251F" w:rsidRPr="00F6378F">
          <w:rPr>
            <w:rStyle w:val="Hyperlink"/>
            <w:noProof/>
          </w:rPr>
          <w:t>Inability to resolve</w:t>
        </w:r>
        <w:r w:rsidR="0094251F">
          <w:rPr>
            <w:noProof/>
            <w:webHidden/>
          </w:rPr>
          <w:tab/>
        </w:r>
        <w:r w:rsidR="0094251F">
          <w:rPr>
            <w:noProof/>
            <w:webHidden/>
          </w:rPr>
          <w:fldChar w:fldCharType="begin"/>
        </w:r>
        <w:r w:rsidR="0094251F">
          <w:rPr>
            <w:noProof/>
            <w:webHidden/>
          </w:rPr>
          <w:instrText xml:space="preserve"> PAGEREF _Toc398213450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6" w14:textId="77777777" w:rsidR="0094251F" w:rsidRDefault="003B4607">
      <w:pPr>
        <w:pStyle w:val="TOC2"/>
        <w:rPr>
          <w:rFonts w:asciiTheme="minorHAnsi" w:eastAsiaTheme="minorEastAsia" w:hAnsiTheme="minorHAnsi" w:cstheme="minorBidi"/>
          <w:noProof/>
          <w:szCs w:val="22"/>
          <w:lang w:eastAsia="en-NZ"/>
        </w:rPr>
      </w:pPr>
      <w:hyperlink w:anchor="_Toc398213451" w:history="1">
        <w:r w:rsidR="0094251F" w:rsidRPr="00F6378F">
          <w:rPr>
            <w:rStyle w:val="Hyperlink"/>
            <w:noProof/>
          </w:rPr>
          <w:t>8.3</w:t>
        </w:r>
        <w:r w:rsidR="0094251F">
          <w:rPr>
            <w:rFonts w:asciiTheme="minorHAnsi" w:eastAsiaTheme="minorEastAsia" w:hAnsiTheme="minorHAnsi" w:cstheme="minorBidi"/>
            <w:noProof/>
            <w:szCs w:val="22"/>
            <w:lang w:eastAsia="en-NZ"/>
          </w:rPr>
          <w:tab/>
        </w:r>
        <w:r w:rsidR="0094251F" w:rsidRPr="00F6378F">
          <w:rPr>
            <w:rStyle w:val="Hyperlink"/>
            <w:noProof/>
          </w:rPr>
          <w:t>Mediation</w:t>
        </w:r>
        <w:r w:rsidR="0094251F">
          <w:rPr>
            <w:noProof/>
            <w:webHidden/>
          </w:rPr>
          <w:tab/>
        </w:r>
        <w:r w:rsidR="0094251F">
          <w:rPr>
            <w:noProof/>
            <w:webHidden/>
          </w:rPr>
          <w:fldChar w:fldCharType="begin"/>
        </w:r>
        <w:r w:rsidR="0094251F">
          <w:rPr>
            <w:noProof/>
            <w:webHidden/>
          </w:rPr>
          <w:instrText xml:space="preserve"> PAGEREF _Toc398213451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7" w14:textId="77777777" w:rsidR="0094251F" w:rsidRDefault="003B4607">
      <w:pPr>
        <w:pStyle w:val="TOC2"/>
        <w:rPr>
          <w:rFonts w:asciiTheme="minorHAnsi" w:eastAsiaTheme="minorEastAsia" w:hAnsiTheme="minorHAnsi" w:cstheme="minorBidi"/>
          <w:noProof/>
          <w:szCs w:val="22"/>
          <w:lang w:eastAsia="en-NZ"/>
        </w:rPr>
      </w:pPr>
      <w:hyperlink w:anchor="_Toc398213452" w:history="1">
        <w:r w:rsidR="0094251F" w:rsidRPr="00F6378F">
          <w:rPr>
            <w:rStyle w:val="Hyperlink"/>
            <w:noProof/>
          </w:rPr>
          <w:t>8.4</w:t>
        </w:r>
        <w:r w:rsidR="0094251F">
          <w:rPr>
            <w:rFonts w:asciiTheme="minorHAnsi" w:eastAsiaTheme="minorEastAsia" w:hAnsiTheme="minorHAnsi" w:cstheme="minorBidi"/>
            <w:noProof/>
            <w:szCs w:val="22"/>
            <w:lang w:eastAsia="en-NZ"/>
          </w:rPr>
          <w:tab/>
        </w:r>
        <w:r w:rsidR="0094251F" w:rsidRPr="00F6378F">
          <w:rPr>
            <w:rStyle w:val="Hyperlink"/>
            <w:noProof/>
          </w:rPr>
          <w:t>Contractual obligations</w:t>
        </w:r>
        <w:r w:rsidR="0094251F">
          <w:rPr>
            <w:noProof/>
            <w:webHidden/>
          </w:rPr>
          <w:tab/>
        </w:r>
        <w:r w:rsidR="0094251F">
          <w:rPr>
            <w:noProof/>
            <w:webHidden/>
          </w:rPr>
          <w:fldChar w:fldCharType="begin"/>
        </w:r>
        <w:r w:rsidR="0094251F">
          <w:rPr>
            <w:noProof/>
            <w:webHidden/>
          </w:rPr>
          <w:instrText xml:space="preserve"> PAGEREF _Toc398213452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8" w14:textId="77777777" w:rsidR="0094251F" w:rsidRDefault="003B4607">
      <w:pPr>
        <w:pStyle w:val="TOC2"/>
        <w:rPr>
          <w:rFonts w:asciiTheme="minorHAnsi" w:eastAsiaTheme="minorEastAsia" w:hAnsiTheme="minorHAnsi" w:cstheme="minorBidi"/>
          <w:noProof/>
          <w:szCs w:val="22"/>
          <w:lang w:eastAsia="en-NZ"/>
        </w:rPr>
      </w:pPr>
      <w:hyperlink w:anchor="_Toc398213453" w:history="1">
        <w:r w:rsidR="0094251F" w:rsidRPr="00F6378F">
          <w:rPr>
            <w:rStyle w:val="Hyperlink"/>
            <w:noProof/>
          </w:rPr>
          <w:t>8.5</w:t>
        </w:r>
        <w:r w:rsidR="0094251F">
          <w:rPr>
            <w:rFonts w:asciiTheme="minorHAnsi" w:eastAsiaTheme="minorEastAsia" w:hAnsiTheme="minorHAnsi" w:cstheme="minorBidi"/>
            <w:noProof/>
            <w:szCs w:val="22"/>
            <w:lang w:eastAsia="en-NZ"/>
          </w:rPr>
          <w:tab/>
        </w:r>
        <w:r w:rsidR="0094251F" w:rsidRPr="00F6378F">
          <w:rPr>
            <w:rStyle w:val="Hyperlink"/>
            <w:noProof/>
          </w:rPr>
          <w:t>Urgent relief</w:t>
        </w:r>
        <w:r w:rsidR="0094251F">
          <w:rPr>
            <w:noProof/>
            <w:webHidden/>
          </w:rPr>
          <w:tab/>
        </w:r>
        <w:r w:rsidR="0094251F">
          <w:rPr>
            <w:noProof/>
            <w:webHidden/>
          </w:rPr>
          <w:fldChar w:fldCharType="begin"/>
        </w:r>
        <w:r w:rsidR="0094251F">
          <w:rPr>
            <w:noProof/>
            <w:webHidden/>
          </w:rPr>
          <w:instrText xml:space="preserve"> PAGEREF _Toc398213453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9" w14:textId="77777777" w:rsidR="0094251F" w:rsidRDefault="003B4607">
      <w:pPr>
        <w:pStyle w:val="TOC1"/>
        <w:rPr>
          <w:rFonts w:asciiTheme="minorHAnsi" w:eastAsiaTheme="minorEastAsia" w:hAnsiTheme="minorHAnsi" w:cstheme="minorBidi"/>
          <w:b w:val="0"/>
          <w:smallCaps w:val="0"/>
          <w:noProof/>
          <w:sz w:val="22"/>
          <w:szCs w:val="22"/>
          <w:lang w:eastAsia="en-NZ"/>
        </w:rPr>
      </w:pPr>
      <w:hyperlink w:anchor="_Toc398213454" w:history="1">
        <w:r w:rsidR="0094251F" w:rsidRPr="00F6378F">
          <w:rPr>
            <w:rStyle w:val="Hyperlink"/>
            <w:noProof/>
          </w:rPr>
          <w:t>9.</w:t>
        </w:r>
        <w:r w:rsidR="0094251F">
          <w:rPr>
            <w:rFonts w:asciiTheme="minorHAnsi" w:eastAsiaTheme="minorEastAsia" w:hAnsiTheme="minorHAnsi" w:cstheme="minorBidi"/>
            <w:b w:val="0"/>
            <w:smallCaps w:val="0"/>
            <w:noProof/>
            <w:sz w:val="22"/>
            <w:szCs w:val="22"/>
            <w:lang w:eastAsia="en-NZ"/>
          </w:rPr>
          <w:tab/>
        </w:r>
        <w:r w:rsidR="0094251F" w:rsidRPr="00F6378F">
          <w:rPr>
            <w:rStyle w:val="Hyperlink"/>
            <w:noProof/>
          </w:rPr>
          <w:t>General</w:t>
        </w:r>
        <w:r w:rsidR="0094251F">
          <w:rPr>
            <w:noProof/>
            <w:webHidden/>
          </w:rPr>
          <w:tab/>
        </w:r>
        <w:r w:rsidR="0094251F">
          <w:rPr>
            <w:noProof/>
            <w:webHidden/>
          </w:rPr>
          <w:fldChar w:fldCharType="begin"/>
        </w:r>
        <w:r w:rsidR="0094251F">
          <w:rPr>
            <w:noProof/>
            <w:webHidden/>
          </w:rPr>
          <w:instrText xml:space="preserve"> PAGEREF _Toc398213454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A" w14:textId="77777777" w:rsidR="0094251F" w:rsidRDefault="003B4607">
      <w:pPr>
        <w:pStyle w:val="TOC2"/>
        <w:rPr>
          <w:rFonts w:asciiTheme="minorHAnsi" w:eastAsiaTheme="minorEastAsia" w:hAnsiTheme="minorHAnsi" w:cstheme="minorBidi"/>
          <w:noProof/>
          <w:szCs w:val="22"/>
          <w:lang w:eastAsia="en-NZ"/>
        </w:rPr>
      </w:pPr>
      <w:hyperlink w:anchor="_Toc398213455" w:history="1">
        <w:r w:rsidR="0094251F" w:rsidRPr="00F6378F">
          <w:rPr>
            <w:rStyle w:val="Hyperlink"/>
            <w:noProof/>
          </w:rPr>
          <w:t>9.1</w:t>
        </w:r>
        <w:r w:rsidR="0094251F">
          <w:rPr>
            <w:rFonts w:asciiTheme="minorHAnsi" w:eastAsiaTheme="minorEastAsia" w:hAnsiTheme="minorHAnsi" w:cstheme="minorBidi"/>
            <w:noProof/>
            <w:szCs w:val="22"/>
            <w:lang w:eastAsia="en-NZ"/>
          </w:rPr>
          <w:tab/>
        </w:r>
        <w:r w:rsidR="0094251F" w:rsidRPr="00F6378F">
          <w:rPr>
            <w:rStyle w:val="Hyperlink"/>
            <w:noProof/>
          </w:rPr>
          <w:t>Purchaser’s liability and indemnity</w:t>
        </w:r>
        <w:r w:rsidR="0094251F">
          <w:rPr>
            <w:noProof/>
            <w:webHidden/>
          </w:rPr>
          <w:tab/>
        </w:r>
        <w:r w:rsidR="0094251F">
          <w:rPr>
            <w:noProof/>
            <w:webHidden/>
          </w:rPr>
          <w:fldChar w:fldCharType="begin"/>
        </w:r>
        <w:r w:rsidR="0094251F">
          <w:rPr>
            <w:noProof/>
            <w:webHidden/>
          </w:rPr>
          <w:instrText xml:space="preserve"> PAGEREF _Toc398213455 \h </w:instrText>
        </w:r>
        <w:r w:rsidR="0094251F">
          <w:rPr>
            <w:noProof/>
            <w:webHidden/>
          </w:rPr>
        </w:r>
        <w:r w:rsidR="0094251F">
          <w:rPr>
            <w:noProof/>
            <w:webHidden/>
          </w:rPr>
          <w:fldChar w:fldCharType="separate"/>
        </w:r>
        <w:r w:rsidR="000727C1">
          <w:rPr>
            <w:noProof/>
            <w:webHidden/>
          </w:rPr>
          <w:t>11</w:t>
        </w:r>
        <w:r w:rsidR="0094251F">
          <w:rPr>
            <w:noProof/>
            <w:webHidden/>
          </w:rPr>
          <w:fldChar w:fldCharType="end"/>
        </w:r>
      </w:hyperlink>
    </w:p>
    <w:p w14:paraId="6968771B" w14:textId="77777777" w:rsidR="0094251F" w:rsidRDefault="003B4607">
      <w:pPr>
        <w:pStyle w:val="TOC2"/>
        <w:rPr>
          <w:rFonts w:asciiTheme="minorHAnsi" w:eastAsiaTheme="minorEastAsia" w:hAnsiTheme="minorHAnsi" w:cstheme="minorBidi"/>
          <w:noProof/>
          <w:szCs w:val="22"/>
          <w:lang w:eastAsia="en-NZ"/>
        </w:rPr>
      </w:pPr>
      <w:hyperlink w:anchor="_Toc398213456" w:history="1">
        <w:r w:rsidR="0094251F" w:rsidRPr="00F6378F">
          <w:rPr>
            <w:rStyle w:val="Hyperlink"/>
            <w:noProof/>
          </w:rPr>
          <w:t>9.2</w:t>
        </w:r>
        <w:r w:rsidR="0094251F">
          <w:rPr>
            <w:rFonts w:asciiTheme="minorHAnsi" w:eastAsiaTheme="minorEastAsia" w:hAnsiTheme="minorHAnsi" w:cstheme="minorBidi"/>
            <w:noProof/>
            <w:szCs w:val="22"/>
            <w:lang w:eastAsia="en-NZ"/>
          </w:rPr>
          <w:tab/>
        </w:r>
        <w:r w:rsidR="0094251F" w:rsidRPr="00F6378F">
          <w:rPr>
            <w:rStyle w:val="Hyperlink"/>
            <w:noProof/>
          </w:rPr>
          <w:t>No amendment</w:t>
        </w:r>
        <w:r w:rsidR="0094251F">
          <w:rPr>
            <w:noProof/>
            <w:webHidden/>
          </w:rPr>
          <w:tab/>
        </w:r>
        <w:r w:rsidR="0094251F">
          <w:rPr>
            <w:noProof/>
            <w:webHidden/>
          </w:rPr>
          <w:fldChar w:fldCharType="begin"/>
        </w:r>
        <w:r w:rsidR="0094251F">
          <w:rPr>
            <w:noProof/>
            <w:webHidden/>
          </w:rPr>
          <w:instrText xml:space="preserve"> PAGEREF _Toc398213456 \h </w:instrText>
        </w:r>
        <w:r w:rsidR="0094251F">
          <w:rPr>
            <w:noProof/>
            <w:webHidden/>
          </w:rPr>
        </w:r>
        <w:r w:rsidR="0094251F">
          <w:rPr>
            <w:noProof/>
            <w:webHidden/>
          </w:rPr>
          <w:fldChar w:fldCharType="separate"/>
        </w:r>
        <w:r w:rsidR="000727C1">
          <w:rPr>
            <w:noProof/>
            <w:webHidden/>
          </w:rPr>
          <w:t>12</w:t>
        </w:r>
        <w:r w:rsidR="0094251F">
          <w:rPr>
            <w:noProof/>
            <w:webHidden/>
          </w:rPr>
          <w:fldChar w:fldCharType="end"/>
        </w:r>
      </w:hyperlink>
    </w:p>
    <w:p w14:paraId="6968771C" w14:textId="77777777" w:rsidR="0094251F" w:rsidRDefault="003B4607">
      <w:pPr>
        <w:pStyle w:val="TOC2"/>
        <w:rPr>
          <w:rFonts w:asciiTheme="minorHAnsi" w:eastAsiaTheme="minorEastAsia" w:hAnsiTheme="minorHAnsi" w:cstheme="minorBidi"/>
          <w:noProof/>
          <w:szCs w:val="22"/>
          <w:lang w:eastAsia="en-NZ"/>
        </w:rPr>
      </w:pPr>
      <w:hyperlink w:anchor="_Toc398213457" w:history="1">
        <w:r w:rsidR="0094251F" w:rsidRPr="00F6378F">
          <w:rPr>
            <w:rStyle w:val="Hyperlink"/>
            <w:noProof/>
          </w:rPr>
          <w:t>9.3</w:t>
        </w:r>
        <w:r w:rsidR="0094251F">
          <w:rPr>
            <w:rFonts w:asciiTheme="minorHAnsi" w:eastAsiaTheme="minorEastAsia" w:hAnsiTheme="minorHAnsi" w:cstheme="minorBidi"/>
            <w:noProof/>
            <w:szCs w:val="22"/>
            <w:lang w:eastAsia="en-NZ"/>
          </w:rPr>
          <w:tab/>
        </w:r>
        <w:r w:rsidR="0094251F" w:rsidRPr="00F6378F">
          <w:rPr>
            <w:rStyle w:val="Hyperlink"/>
            <w:noProof/>
          </w:rPr>
          <w:t>No waiver</w:t>
        </w:r>
        <w:r w:rsidR="0094251F">
          <w:rPr>
            <w:noProof/>
            <w:webHidden/>
          </w:rPr>
          <w:tab/>
        </w:r>
        <w:r w:rsidR="0094251F">
          <w:rPr>
            <w:noProof/>
            <w:webHidden/>
          </w:rPr>
          <w:fldChar w:fldCharType="begin"/>
        </w:r>
        <w:r w:rsidR="0094251F">
          <w:rPr>
            <w:noProof/>
            <w:webHidden/>
          </w:rPr>
          <w:instrText xml:space="preserve"> PAGEREF _Toc398213457 \h </w:instrText>
        </w:r>
        <w:r w:rsidR="0094251F">
          <w:rPr>
            <w:noProof/>
            <w:webHidden/>
          </w:rPr>
        </w:r>
        <w:r w:rsidR="0094251F">
          <w:rPr>
            <w:noProof/>
            <w:webHidden/>
          </w:rPr>
          <w:fldChar w:fldCharType="separate"/>
        </w:r>
        <w:r w:rsidR="000727C1">
          <w:rPr>
            <w:noProof/>
            <w:webHidden/>
          </w:rPr>
          <w:t>12</w:t>
        </w:r>
        <w:r w:rsidR="0094251F">
          <w:rPr>
            <w:noProof/>
            <w:webHidden/>
          </w:rPr>
          <w:fldChar w:fldCharType="end"/>
        </w:r>
      </w:hyperlink>
    </w:p>
    <w:p w14:paraId="6968771D" w14:textId="77777777" w:rsidR="0094251F" w:rsidRDefault="003B4607">
      <w:pPr>
        <w:pStyle w:val="TOC2"/>
        <w:rPr>
          <w:rFonts w:asciiTheme="minorHAnsi" w:eastAsiaTheme="minorEastAsia" w:hAnsiTheme="minorHAnsi" w:cstheme="minorBidi"/>
          <w:noProof/>
          <w:szCs w:val="22"/>
          <w:lang w:eastAsia="en-NZ"/>
        </w:rPr>
      </w:pPr>
      <w:hyperlink w:anchor="_Toc398213458" w:history="1">
        <w:r w:rsidR="0094251F" w:rsidRPr="00F6378F">
          <w:rPr>
            <w:rStyle w:val="Hyperlink"/>
            <w:noProof/>
          </w:rPr>
          <w:t>9.4</w:t>
        </w:r>
        <w:r w:rsidR="0094251F">
          <w:rPr>
            <w:rFonts w:asciiTheme="minorHAnsi" w:eastAsiaTheme="minorEastAsia" w:hAnsiTheme="minorHAnsi" w:cstheme="minorBidi"/>
            <w:noProof/>
            <w:szCs w:val="22"/>
            <w:lang w:eastAsia="en-NZ"/>
          </w:rPr>
          <w:tab/>
        </w:r>
        <w:r w:rsidR="0094251F" w:rsidRPr="00F6378F">
          <w:rPr>
            <w:rStyle w:val="Hyperlink"/>
            <w:noProof/>
          </w:rPr>
          <w:t>Severability</w:t>
        </w:r>
        <w:r w:rsidR="0094251F">
          <w:rPr>
            <w:noProof/>
            <w:webHidden/>
          </w:rPr>
          <w:tab/>
        </w:r>
        <w:r w:rsidR="0094251F">
          <w:rPr>
            <w:noProof/>
            <w:webHidden/>
          </w:rPr>
          <w:fldChar w:fldCharType="begin"/>
        </w:r>
        <w:r w:rsidR="0094251F">
          <w:rPr>
            <w:noProof/>
            <w:webHidden/>
          </w:rPr>
          <w:instrText xml:space="preserve"> PAGEREF _Toc398213458 \h </w:instrText>
        </w:r>
        <w:r w:rsidR="0094251F">
          <w:rPr>
            <w:noProof/>
            <w:webHidden/>
          </w:rPr>
        </w:r>
        <w:r w:rsidR="0094251F">
          <w:rPr>
            <w:noProof/>
            <w:webHidden/>
          </w:rPr>
          <w:fldChar w:fldCharType="separate"/>
        </w:r>
        <w:r w:rsidR="000727C1">
          <w:rPr>
            <w:noProof/>
            <w:webHidden/>
          </w:rPr>
          <w:t>12</w:t>
        </w:r>
        <w:r w:rsidR="0094251F">
          <w:rPr>
            <w:noProof/>
            <w:webHidden/>
          </w:rPr>
          <w:fldChar w:fldCharType="end"/>
        </w:r>
      </w:hyperlink>
    </w:p>
    <w:p w14:paraId="6968771E" w14:textId="77777777" w:rsidR="0094251F" w:rsidRDefault="003B4607">
      <w:pPr>
        <w:pStyle w:val="TOC2"/>
        <w:rPr>
          <w:rFonts w:asciiTheme="minorHAnsi" w:eastAsiaTheme="minorEastAsia" w:hAnsiTheme="minorHAnsi" w:cstheme="minorBidi"/>
          <w:noProof/>
          <w:szCs w:val="22"/>
          <w:lang w:eastAsia="en-NZ"/>
        </w:rPr>
      </w:pPr>
      <w:hyperlink w:anchor="_Toc398213459" w:history="1">
        <w:r w:rsidR="0094251F" w:rsidRPr="00F6378F">
          <w:rPr>
            <w:rStyle w:val="Hyperlink"/>
            <w:noProof/>
          </w:rPr>
          <w:t>9.5</w:t>
        </w:r>
        <w:r w:rsidR="0094251F">
          <w:rPr>
            <w:rFonts w:asciiTheme="minorHAnsi" w:eastAsiaTheme="minorEastAsia" w:hAnsiTheme="minorHAnsi" w:cstheme="minorBidi"/>
            <w:noProof/>
            <w:szCs w:val="22"/>
            <w:lang w:eastAsia="en-NZ"/>
          </w:rPr>
          <w:tab/>
        </w:r>
        <w:r w:rsidR="0094251F" w:rsidRPr="00F6378F">
          <w:rPr>
            <w:rStyle w:val="Hyperlink"/>
            <w:noProof/>
          </w:rPr>
          <w:t>New Zealand law to apply</w:t>
        </w:r>
        <w:r w:rsidR="0094251F">
          <w:rPr>
            <w:noProof/>
            <w:webHidden/>
          </w:rPr>
          <w:tab/>
        </w:r>
        <w:r w:rsidR="0094251F">
          <w:rPr>
            <w:noProof/>
            <w:webHidden/>
          </w:rPr>
          <w:fldChar w:fldCharType="begin"/>
        </w:r>
        <w:r w:rsidR="0094251F">
          <w:rPr>
            <w:noProof/>
            <w:webHidden/>
          </w:rPr>
          <w:instrText xml:space="preserve"> PAGEREF _Toc398213459 \h </w:instrText>
        </w:r>
        <w:r w:rsidR="0094251F">
          <w:rPr>
            <w:noProof/>
            <w:webHidden/>
          </w:rPr>
        </w:r>
        <w:r w:rsidR="0094251F">
          <w:rPr>
            <w:noProof/>
            <w:webHidden/>
          </w:rPr>
          <w:fldChar w:fldCharType="separate"/>
        </w:r>
        <w:r w:rsidR="000727C1">
          <w:rPr>
            <w:noProof/>
            <w:webHidden/>
          </w:rPr>
          <w:t>12</w:t>
        </w:r>
        <w:r w:rsidR="0094251F">
          <w:rPr>
            <w:noProof/>
            <w:webHidden/>
          </w:rPr>
          <w:fldChar w:fldCharType="end"/>
        </w:r>
      </w:hyperlink>
    </w:p>
    <w:p w14:paraId="6968771F" w14:textId="77777777" w:rsidR="0094251F" w:rsidRDefault="003B4607">
      <w:pPr>
        <w:pStyle w:val="TOC2"/>
        <w:rPr>
          <w:rFonts w:asciiTheme="minorHAnsi" w:eastAsiaTheme="minorEastAsia" w:hAnsiTheme="minorHAnsi" w:cstheme="minorBidi"/>
          <w:noProof/>
          <w:szCs w:val="22"/>
          <w:lang w:eastAsia="en-NZ"/>
        </w:rPr>
      </w:pPr>
      <w:hyperlink w:anchor="_Toc398213460" w:history="1">
        <w:r w:rsidR="0094251F" w:rsidRPr="00F6378F">
          <w:rPr>
            <w:rStyle w:val="Hyperlink"/>
            <w:noProof/>
          </w:rPr>
          <w:t>9.6</w:t>
        </w:r>
        <w:r w:rsidR="0094251F">
          <w:rPr>
            <w:rFonts w:asciiTheme="minorHAnsi" w:eastAsiaTheme="minorEastAsia" w:hAnsiTheme="minorHAnsi" w:cstheme="minorBidi"/>
            <w:noProof/>
            <w:szCs w:val="22"/>
            <w:lang w:eastAsia="en-NZ"/>
          </w:rPr>
          <w:tab/>
        </w:r>
        <w:r w:rsidR="0094251F" w:rsidRPr="00F6378F">
          <w:rPr>
            <w:rStyle w:val="Hyperlink"/>
            <w:noProof/>
          </w:rPr>
          <w:t>Communications and notices</w:t>
        </w:r>
        <w:r w:rsidR="0094251F">
          <w:rPr>
            <w:noProof/>
            <w:webHidden/>
          </w:rPr>
          <w:tab/>
        </w:r>
        <w:r w:rsidR="0094251F">
          <w:rPr>
            <w:noProof/>
            <w:webHidden/>
          </w:rPr>
          <w:fldChar w:fldCharType="begin"/>
        </w:r>
        <w:r w:rsidR="0094251F">
          <w:rPr>
            <w:noProof/>
            <w:webHidden/>
          </w:rPr>
          <w:instrText xml:space="preserve"> PAGEREF _Toc398213460 \h </w:instrText>
        </w:r>
        <w:r w:rsidR="0094251F">
          <w:rPr>
            <w:noProof/>
            <w:webHidden/>
          </w:rPr>
        </w:r>
        <w:r w:rsidR="0094251F">
          <w:rPr>
            <w:noProof/>
            <w:webHidden/>
          </w:rPr>
          <w:fldChar w:fldCharType="separate"/>
        </w:r>
        <w:r w:rsidR="000727C1">
          <w:rPr>
            <w:noProof/>
            <w:webHidden/>
          </w:rPr>
          <w:t>12</w:t>
        </w:r>
        <w:r w:rsidR="0094251F">
          <w:rPr>
            <w:noProof/>
            <w:webHidden/>
          </w:rPr>
          <w:fldChar w:fldCharType="end"/>
        </w:r>
      </w:hyperlink>
    </w:p>
    <w:p w14:paraId="69687720" w14:textId="77777777" w:rsidR="0094251F" w:rsidRDefault="003B4607">
      <w:pPr>
        <w:pStyle w:val="TOC3"/>
        <w:rPr>
          <w:rFonts w:asciiTheme="minorHAnsi" w:eastAsiaTheme="minorEastAsia" w:hAnsiTheme="minorHAnsi" w:cstheme="minorBidi"/>
          <w:b w:val="0"/>
          <w:smallCaps w:val="0"/>
          <w:noProof/>
          <w:szCs w:val="22"/>
          <w:lang w:eastAsia="en-NZ"/>
        </w:rPr>
      </w:pPr>
      <w:hyperlink w:anchor="_Toc398213461" w:history="1">
        <w:r w:rsidR="0094251F" w:rsidRPr="00F6378F">
          <w:rPr>
            <w:rStyle w:val="Hyperlink"/>
            <w:noProof/>
          </w:rPr>
          <w:t>Appendix 1 Statutory Declaration</w:t>
        </w:r>
        <w:r w:rsidR="0094251F">
          <w:rPr>
            <w:noProof/>
            <w:webHidden/>
          </w:rPr>
          <w:tab/>
        </w:r>
        <w:r w:rsidR="0094251F">
          <w:rPr>
            <w:noProof/>
            <w:webHidden/>
          </w:rPr>
          <w:fldChar w:fldCharType="begin"/>
        </w:r>
        <w:r w:rsidR="0094251F">
          <w:rPr>
            <w:noProof/>
            <w:webHidden/>
          </w:rPr>
          <w:instrText xml:space="preserve"> PAGEREF _Toc398213461 \h </w:instrText>
        </w:r>
        <w:r w:rsidR="0094251F">
          <w:rPr>
            <w:noProof/>
            <w:webHidden/>
          </w:rPr>
        </w:r>
        <w:r w:rsidR="0094251F">
          <w:rPr>
            <w:noProof/>
            <w:webHidden/>
          </w:rPr>
          <w:fldChar w:fldCharType="separate"/>
        </w:r>
        <w:r w:rsidR="000727C1">
          <w:rPr>
            <w:noProof/>
            <w:webHidden/>
          </w:rPr>
          <w:t>13</w:t>
        </w:r>
        <w:r w:rsidR="0094251F">
          <w:rPr>
            <w:noProof/>
            <w:webHidden/>
          </w:rPr>
          <w:fldChar w:fldCharType="end"/>
        </w:r>
      </w:hyperlink>
    </w:p>
    <w:p w14:paraId="69687721" w14:textId="77777777" w:rsidR="0094251F" w:rsidRDefault="003B4607">
      <w:pPr>
        <w:pStyle w:val="TOC3"/>
        <w:rPr>
          <w:rFonts w:asciiTheme="minorHAnsi" w:eastAsiaTheme="minorEastAsia" w:hAnsiTheme="minorHAnsi" w:cstheme="minorBidi"/>
          <w:b w:val="0"/>
          <w:smallCaps w:val="0"/>
          <w:noProof/>
          <w:szCs w:val="22"/>
          <w:lang w:eastAsia="en-NZ"/>
        </w:rPr>
      </w:pPr>
      <w:hyperlink w:anchor="_Toc398213462" w:history="1">
        <w:r w:rsidR="0094251F" w:rsidRPr="00F6378F">
          <w:rPr>
            <w:rStyle w:val="Hyperlink"/>
            <w:noProof/>
          </w:rPr>
          <w:t>Appendix 2 Power of Attorney</w:t>
        </w:r>
        <w:r w:rsidR="0094251F">
          <w:rPr>
            <w:noProof/>
            <w:webHidden/>
          </w:rPr>
          <w:tab/>
        </w:r>
        <w:r w:rsidR="0094251F">
          <w:rPr>
            <w:noProof/>
            <w:webHidden/>
          </w:rPr>
          <w:fldChar w:fldCharType="begin"/>
        </w:r>
        <w:r w:rsidR="0094251F">
          <w:rPr>
            <w:noProof/>
            <w:webHidden/>
          </w:rPr>
          <w:instrText xml:space="preserve"> PAGEREF _Toc398213462 \h </w:instrText>
        </w:r>
        <w:r w:rsidR="0094251F">
          <w:rPr>
            <w:noProof/>
            <w:webHidden/>
          </w:rPr>
        </w:r>
        <w:r w:rsidR="0094251F">
          <w:rPr>
            <w:noProof/>
            <w:webHidden/>
          </w:rPr>
          <w:fldChar w:fldCharType="separate"/>
        </w:r>
        <w:r w:rsidR="000727C1">
          <w:rPr>
            <w:noProof/>
            <w:webHidden/>
          </w:rPr>
          <w:t>14</w:t>
        </w:r>
        <w:r w:rsidR="0094251F">
          <w:rPr>
            <w:noProof/>
            <w:webHidden/>
          </w:rPr>
          <w:fldChar w:fldCharType="end"/>
        </w:r>
      </w:hyperlink>
    </w:p>
    <w:p w14:paraId="69687722" w14:textId="77777777" w:rsidR="00CF0F43" w:rsidRDefault="009B341A" w:rsidP="009B341A">
      <w:pPr>
        <w:pStyle w:val="ClauseHeading"/>
      </w:pPr>
      <w:r>
        <w:rPr>
          <w:sz w:val="24"/>
        </w:rPr>
        <w:lastRenderedPageBreak/>
        <w:fldChar w:fldCharType="end"/>
      </w:r>
      <w:bookmarkStart w:id="2" w:name="_Toc390696004"/>
      <w:bookmarkStart w:id="3" w:name="_Toc390696156"/>
      <w:bookmarkStart w:id="4" w:name="_Toc390696356"/>
      <w:bookmarkStart w:id="5" w:name="_Toc398213416"/>
      <w:r w:rsidR="00316DA0">
        <w:t xml:space="preserve">Definitions </w:t>
      </w:r>
      <w:r w:rsidR="005A1F70">
        <w:t>a</w:t>
      </w:r>
      <w:r w:rsidR="00316DA0">
        <w:t>nd Interpretation</w:t>
      </w:r>
      <w:bookmarkEnd w:id="2"/>
      <w:bookmarkEnd w:id="3"/>
      <w:bookmarkEnd w:id="4"/>
      <w:bookmarkEnd w:id="5"/>
    </w:p>
    <w:p w14:paraId="69687723" w14:textId="77777777" w:rsidR="00CF0F43" w:rsidRDefault="00CF0F43" w:rsidP="005A1F70">
      <w:pPr>
        <w:pStyle w:val="ClauseHeading1"/>
      </w:pPr>
      <w:bookmarkStart w:id="6" w:name="_Toc390696005"/>
      <w:bookmarkStart w:id="7" w:name="_Toc398213417"/>
      <w:r w:rsidRPr="005A1F70">
        <w:t>Definitions</w:t>
      </w:r>
      <w:bookmarkEnd w:id="6"/>
      <w:bookmarkEnd w:id="7"/>
    </w:p>
    <w:p w14:paraId="69687724" w14:textId="77777777" w:rsidR="001759B0" w:rsidRDefault="00CF0F43" w:rsidP="00170CF0">
      <w:pPr>
        <w:pStyle w:val="Clausetext0"/>
      </w:pPr>
      <w:r>
        <w:t xml:space="preserve">In this </w:t>
      </w:r>
      <w:r w:rsidR="00603B6A">
        <w:t>a</w:t>
      </w:r>
      <w:r w:rsidR="007D141B">
        <w:t>greement</w:t>
      </w:r>
      <w:r>
        <w:t>, unless the context otherwise requires:</w:t>
      </w:r>
    </w:p>
    <w:tbl>
      <w:tblPr>
        <w:tblStyle w:val="TableColumns2"/>
        <w:tblW w:w="0" w:type="auto"/>
        <w:tblInd w:w="720" w:type="dxa"/>
        <w:tblLook w:val="05E0" w:firstRow="1" w:lastRow="1" w:firstColumn="1" w:lastColumn="1" w:noHBand="0" w:noVBand="1"/>
      </w:tblPr>
      <w:tblGrid>
        <w:gridCol w:w="2244"/>
        <w:gridCol w:w="5941"/>
      </w:tblGrid>
      <w:tr w:rsidR="009C760F" w:rsidRPr="009C760F" w14:paraId="69687727" w14:textId="77777777" w:rsidTr="009C7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shd w:val="clear" w:color="auto" w:fill="auto"/>
          </w:tcPr>
          <w:p w14:paraId="69687725" w14:textId="77777777" w:rsidR="009D38BA" w:rsidRPr="009C760F" w:rsidRDefault="009C760F" w:rsidP="009C760F">
            <w:pPr>
              <w:spacing w:afterLines="120" w:after="288"/>
              <w:ind w:left="-20" w:hanging="84"/>
              <w:jc w:val="both"/>
              <w:rPr>
                <w:rFonts w:cs="Arial"/>
                <w:b/>
                <w:color w:val="auto"/>
                <w:szCs w:val="22"/>
              </w:rPr>
            </w:pPr>
            <w:r w:rsidRPr="009C760F">
              <w:rPr>
                <w:rFonts w:cs="Arial"/>
                <w:color w:val="auto"/>
                <w:szCs w:val="22"/>
              </w:rPr>
              <w:t>"</w:t>
            </w:r>
            <w:r w:rsidR="00CF0F43" w:rsidRPr="009C760F">
              <w:rPr>
                <w:rFonts w:cs="Arial"/>
                <w:b/>
                <w:color w:val="auto"/>
                <w:szCs w:val="22"/>
              </w:rPr>
              <w:t>Act</w:t>
            </w:r>
            <w:r w:rsidRPr="009C760F">
              <w:rPr>
                <w:rFonts w:cs="Arial"/>
                <w:color w:val="auto"/>
                <w:szCs w:val="22"/>
              </w:rPr>
              <w:t>"</w:t>
            </w:r>
            <w:r w:rsidR="00CF0F43" w:rsidRPr="009C760F">
              <w:rPr>
                <w:rFonts w:cs="Arial"/>
                <w:b/>
                <w:color w:val="auto"/>
                <w:szCs w:val="22"/>
              </w:rPr>
              <w:t xml:space="preserve"> </w:t>
            </w:r>
          </w:p>
        </w:tc>
        <w:tc>
          <w:tcPr>
            <w:cnfStyle w:val="000100001000" w:firstRow="0" w:lastRow="0" w:firstColumn="0" w:lastColumn="1" w:oddVBand="0" w:evenVBand="0" w:oddHBand="0" w:evenHBand="0" w:firstRowFirstColumn="0" w:firstRowLastColumn="1" w:lastRowFirstColumn="0" w:lastRowLastColumn="0"/>
            <w:tcW w:w="5941" w:type="dxa"/>
            <w:shd w:val="clear" w:color="auto" w:fill="auto"/>
          </w:tcPr>
          <w:p w14:paraId="69687726" w14:textId="77777777" w:rsidR="009D38BA" w:rsidRPr="009C760F" w:rsidRDefault="001759B0" w:rsidP="00480858">
            <w:pPr>
              <w:spacing w:afterLines="120" w:after="288"/>
              <w:jc w:val="both"/>
              <w:rPr>
                <w:b w:val="0"/>
                <w:color w:val="auto"/>
                <w:szCs w:val="22"/>
              </w:rPr>
            </w:pPr>
            <w:r w:rsidRPr="009C760F">
              <w:rPr>
                <w:b w:val="0"/>
                <w:color w:val="auto"/>
                <w:szCs w:val="22"/>
              </w:rPr>
              <w:t>means</w:t>
            </w:r>
            <w:r w:rsidR="00287E1D" w:rsidRPr="009C760F">
              <w:rPr>
                <w:b w:val="0"/>
                <w:color w:val="auto"/>
                <w:szCs w:val="22"/>
              </w:rPr>
              <w:t xml:space="preserve"> </w:t>
            </w:r>
            <w:r w:rsidR="00CF0F43" w:rsidRPr="009C760F">
              <w:rPr>
                <w:b w:val="0"/>
                <w:color w:val="auto"/>
                <w:szCs w:val="22"/>
              </w:rPr>
              <w:t>the Radiocommunications Act 1989;</w:t>
            </w:r>
          </w:p>
        </w:tc>
      </w:tr>
      <w:tr w:rsidR="00CF0F43" w:rsidRPr="00825819" w14:paraId="6968772A"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28" w14:textId="77777777" w:rsidR="009D38BA" w:rsidRDefault="009C760F" w:rsidP="009C760F">
            <w:pPr>
              <w:pStyle w:val="BodyTextIndent"/>
              <w:spacing w:afterLines="120" w:after="288" w:line="240" w:lineRule="auto"/>
              <w:ind w:left="-20" w:hanging="84"/>
              <w:jc w:val="both"/>
              <w:rPr>
                <w:rFonts w:ascii="Arial" w:hAnsi="Arial" w:cs="Arial"/>
                <w:color w:val="auto"/>
                <w:sz w:val="22"/>
                <w:szCs w:val="22"/>
              </w:rPr>
            </w:pPr>
            <w:r w:rsidRPr="009C760F">
              <w:rPr>
                <w:rFonts w:ascii="Arial" w:hAnsi="Arial" w:cs="Arial"/>
                <w:b w:val="0"/>
                <w:sz w:val="22"/>
                <w:szCs w:val="22"/>
              </w:rPr>
              <w:t>"</w:t>
            </w:r>
            <w:r w:rsidR="00CF0F43" w:rsidRPr="00F222B4">
              <w:rPr>
                <w:rFonts w:ascii="Arial" w:hAnsi="Arial" w:cs="Arial"/>
                <w:sz w:val="22"/>
                <w:szCs w:val="22"/>
              </w:rPr>
              <w:t>Auction</w:t>
            </w:r>
            <w:r w:rsidRPr="009C760F">
              <w:rPr>
                <w:rFonts w:ascii="Arial" w:hAnsi="Arial" w:cs="Arial"/>
                <w:b w:val="0"/>
                <w:sz w:val="22"/>
                <w:szCs w:val="22"/>
              </w:rPr>
              <w:t>"</w:t>
            </w:r>
            <w:r w:rsidR="00CF0F43" w:rsidRPr="00F222B4">
              <w:rPr>
                <w:rFonts w:ascii="Arial" w:hAnsi="Arial" w:cs="Arial"/>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5941" w:type="dxa"/>
          </w:tcPr>
          <w:p w14:paraId="69687729" w14:textId="0F9FC8BC" w:rsidR="009D38BA" w:rsidRDefault="00CF0F43" w:rsidP="00CB73E1">
            <w:pPr>
              <w:spacing w:afterLines="120" w:after="288"/>
              <w:jc w:val="both"/>
              <w:rPr>
                <w:szCs w:val="22"/>
              </w:rPr>
            </w:pPr>
            <w:r w:rsidRPr="00813931">
              <w:rPr>
                <w:szCs w:val="22"/>
              </w:rPr>
              <w:t xml:space="preserve">means the </w:t>
            </w:r>
            <w:r w:rsidR="00CE6B8E">
              <w:rPr>
                <w:szCs w:val="22"/>
              </w:rPr>
              <w:t xml:space="preserve">Radio Frequency Auction </w:t>
            </w:r>
            <w:r w:rsidR="00163BE1">
              <w:rPr>
                <w:szCs w:val="22"/>
              </w:rPr>
              <w:t>No.</w:t>
            </w:r>
            <w:r w:rsidR="00DC42A5">
              <w:rPr>
                <w:szCs w:val="22"/>
              </w:rPr>
              <w:t>[</w:t>
            </w:r>
            <w:r w:rsidR="00DC42A5" w:rsidRPr="00DC42A5">
              <w:rPr>
                <w:szCs w:val="22"/>
                <w:highlight w:val="yellow"/>
              </w:rPr>
              <w:t>XX</w:t>
            </w:r>
            <w:r w:rsidR="00DC42A5">
              <w:rPr>
                <w:szCs w:val="22"/>
              </w:rPr>
              <w:t>]</w:t>
            </w:r>
            <w:r w:rsidR="00880175">
              <w:rPr>
                <w:szCs w:val="22"/>
              </w:rPr>
              <w:t xml:space="preserve"> </w:t>
            </w:r>
            <w:r w:rsidRPr="00813931">
              <w:rPr>
                <w:szCs w:val="22"/>
              </w:rPr>
              <w:t xml:space="preserve">conducted on behalf of the Crown in </w:t>
            </w:r>
            <w:r w:rsidR="00F311F1">
              <w:rPr>
                <w:szCs w:val="22"/>
              </w:rPr>
              <w:t xml:space="preserve">the </w:t>
            </w:r>
            <w:r w:rsidR="00DC42A5" w:rsidRPr="00571659">
              <w:rPr>
                <w:szCs w:val="22"/>
              </w:rPr>
              <w:t>20</w:t>
            </w:r>
            <w:r w:rsidR="00DC42A5">
              <w:rPr>
                <w:szCs w:val="22"/>
              </w:rPr>
              <w:t>[</w:t>
            </w:r>
            <w:r w:rsidR="00DC42A5" w:rsidRPr="00DC42A5">
              <w:rPr>
                <w:szCs w:val="22"/>
                <w:highlight w:val="yellow"/>
              </w:rPr>
              <w:t>XX</w:t>
            </w:r>
            <w:r w:rsidR="00CB73E1" w:rsidRPr="00DC42A5">
              <w:rPr>
                <w:szCs w:val="22"/>
                <w:highlight w:val="yellow"/>
              </w:rPr>
              <w:t>/</w:t>
            </w:r>
            <w:r w:rsidR="00DC42A5" w:rsidRPr="00DC42A5">
              <w:rPr>
                <w:szCs w:val="22"/>
                <w:highlight w:val="yellow"/>
              </w:rPr>
              <w:t>YY</w:t>
            </w:r>
            <w:r w:rsidR="00DC42A5">
              <w:rPr>
                <w:szCs w:val="22"/>
              </w:rPr>
              <w:t>]</w:t>
            </w:r>
            <w:r w:rsidR="00F311F1" w:rsidRPr="00BD6E2D">
              <w:rPr>
                <w:szCs w:val="22"/>
              </w:rPr>
              <w:t xml:space="preserve"> year</w:t>
            </w:r>
            <w:r w:rsidRPr="00BD6E2D">
              <w:rPr>
                <w:szCs w:val="22"/>
              </w:rPr>
              <w:t>,</w:t>
            </w:r>
            <w:r w:rsidRPr="00813931">
              <w:rPr>
                <w:szCs w:val="22"/>
              </w:rPr>
              <w:t xml:space="preserve"> and in which the Purchaser was the provisionally successful bidder for the </w:t>
            </w:r>
            <w:r w:rsidR="000A2A74">
              <w:rPr>
                <w:szCs w:val="22"/>
              </w:rPr>
              <w:t>Spectrum Licence(s)</w:t>
            </w:r>
            <w:r w:rsidR="00565B7A">
              <w:rPr>
                <w:szCs w:val="22"/>
              </w:rPr>
              <w:t xml:space="preserve"> set out in Schedule 1</w:t>
            </w:r>
            <w:r w:rsidRPr="00813931">
              <w:rPr>
                <w:szCs w:val="22"/>
              </w:rPr>
              <w:t>, and “terms and conditions of the Auction” means the terms and conditions of the Auction as contained in the Auction Catalogue (as amended from time to time in accordance with that catalogue</w:t>
            </w:r>
            <w:r w:rsidR="002623DF">
              <w:rPr>
                <w:szCs w:val="22"/>
              </w:rPr>
              <w:t xml:space="preserve"> and auction terms and conditions</w:t>
            </w:r>
            <w:r w:rsidRPr="00813931">
              <w:rPr>
                <w:szCs w:val="22"/>
              </w:rPr>
              <w:t>);</w:t>
            </w:r>
          </w:p>
        </w:tc>
      </w:tr>
      <w:tr w:rsidR="00787324" w:rsidRPr="00825819" w14:paraId="6968772D"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2B" w14:textId="77777777" w:rsidR="00787324" w:rsidRPr="00D1530F" w:rsidRDefault="00787324" w:rsidP="009C760F">
            <w:pPr>
              <w:pStyle w:val="BodyTextIndent"/>
              <w:spacing w:afterLines="120" w:after="288" w:line="240" w:lineRule="auto"/>
              <w:ind w:left="-20" w:hanging="84"/>
              <w:jc w:val="both"/>
              <w:rPr>
                <w:rFonts w:ascii="Arial" w:hAnsi="Arial" w:cs="Arial"/>
                <w:b w:val="0"/>
                <w:sz w:val="22"/>
                <w:szCs w:val="22"/>
              </w:rPr>
            </w:pPr>
            <w:r w:rsidRPr="00D1530F">
              <w:rPr>
                <w:rFonts w:ascii="Arial" w:hAnsi="Arial" w:cs="Arial"/>
                <w:b w:val="0"/>
                <w:sz w:val="22"/>
                <w:szCs w:val="22"/>
              </w:rPr>
              <w:t>"</w:t>
            </w:r>
            <w:r w:rsidRPr="00D1530F">
              <w:rPr>
                <w:rFonts w:ascii="Arial" w:hAnsi="Arial" w:cs="Arial"/>
                <w:sz w:val="22"/>
                <w:szCs w:val="22"/>
              </w:rPr>
              <w:t>Auction Catalogue</w:t>
            </w:r>
            <w:r w:rsidRPr="00D1530F">
              <w:rPr>
                <w:rFonts w:ascii="Arial" w:hAnsi="Arial" w:cs="Arial"/>
                <w:b w:val="0"/>
                <w:sz w:val="22"/>
                <w:szCs w:val="22"/>
              </w:rPr>
              <w:t>"</w:t>
            </w:r>
          </w:p>
        </w:tc>
        <w:tc>
          <w:tcPr>
            <w:cnfStyle w:val="000100000000" w:firstRow="0" w:lastRow="0" w:firstColumn="0" w:lastColumn="1" w:oddVBand="0" w:evenVBand="0" w:oddHBand="0" w:evenHBand="0" w:firstRowFirstColumn="0" w:firstRowLastColumn="0" w:lastRowFirstColumn="0" w:lastRowLastColumn="0"/>
            <w:tcW w:w="5941" w:type="dxa"/>
          </w:tcPr>
          <w:p w14:paraId="6968772C" w14:textId="725A1C76" w:rsidR="00787324" w:rsidRPr="00D1530F" w:rsidRDefault="00787324" w:rsidP="00064F10">
            <w:pPr>
              <w:spacing w:afterLines="120" w:after="288"/>
              <w:jc w:val="both"/>
              <w:rPr>
                <w:szCs w:val="22"/>
              </w:rPr>
            </w:pPr>
            <w:r w:rsidRPr="00D1530F">
              <w:rPr>
                <w:szCs w:val="22"/>
              </w:rPr>
              <w:t xml:space="preserve">means the Auction Catalogue for Radio Frequency Auction </w:t>
            </w:r>
            <w:proofErr w:type="gramStart"/>
            <w:r w:rsidR="00163BE1">
              <w:rPr>
                <w:szCs w:val="22"/>
              </w:rPr>
              <w:t>No.</w:t>
            </w:r>
            <w:r w:rsidR="00DC42A5">
              <w:rPr>
                <w:szCs w:val="22"/>
              </w:rPr>
              <w:t>[</w:t>
            </w:r>
            <w:proofErr w:type="gramEnd"/>
            <w:r w:rsidR="00DC42A5" w:rsidRPr="00DC42A5">
              <w:rPr>
                <w:szCs w:val="22"/>
                <w:highlight w:val="yellow"/>
              </w:rPr>
              <w:t>XX</w:t>
            </w:r>
            <w:r w:rsidR="00DC42A5">
              <w:rPr>
                <w:szCs w:val="22"/>
              </w:rPr>
              <w:t>]</w:t>
            </w:r>
            <w:r w:rsidRPr="00D1530F">
              <w:rPr>
                <w:szCs w:val="22"/>
              </w:rPr>
              <w:t xml:space="preserve"> dated </w:t>
            </w:r>
            <w:r w:rsidR="00DC42A5">
              <w:rPr>
                <w:szCs w:val="22"/>
              </w:rPr>
              <w:t>[</w:t>
            </w:r>
            <w:r w:rsidR="00DC42A5" w:rsidRPr="00DC42A5">
              <w:rPr>
                <w:szCs w:val="22"/>
                <w:highlight w:val="yellow"/>
              </w:rPr>
              <w:t>dd</w:t>
            </w:r>
            <w:r w:rsidR="00DC42A5">
              <w:rPr>
                <w:szCs w:val="22"/>
              </w:rPr>
              <w:t>]</w:t>
            </w:r>
            <w:r w:rsidR="00E71F47">
              <w:rPr>
                <w:szCs w:val="22"/>
              </w:rPr>
              <w:t xml:space="preserve"> </w:t>
            </w:r>
            <w:r w:rsidR="00DC42A5">
              <w:rPr>
                <w:szCs w:val="22"/>
              </w:rPr>
              <w:t>[</w:t>
            </w:r>
            <w:r w:rsidR="00DC42A5" w:rsidRPr="00DC42A5">
              <w:rPr>
                <w:szCs w:val="22"/>
                <w:highlight w:val="yellow"/>
              </w:rPr>
              <w:t>month</w:t>
            </w:r>
            <w:r w:rsidR="00DC42A5">
              <w:rPr>
                <w:szCs w:val="22"/>
              </w:rPr>
              <w:t>]</w:t>
            </w:r>
            <w:r w:rsidR="00163BE1" w:rsidRPr="00D1530F">
              <w:rPr>
                <w:szCs w:val="22"/>
              </w:rPr>
              <w:t xml:space="preserve"> </w:t>
            </w:r>
            <w:r w:rsidRPr="00D1530F">
              <w:rPr>
                <w:szCs w:val="22"/>
              </w:rPr>
              <w:t>20</w:t>
            </w:r>
            <w:r w:rsidR="00DC42A5">
              <w:rPr>
                <w:szCs w:val="22"/>
              </w:rPr>
              <w:t>[</w:t>
            </w:r>
            <w:r w:rsidR="00DC42A5" w:rsidRPr="00DC42A5">
              <w:rPr>
                <w:szCs w:val="22"/>
                <w:highlight w:val="yellow"/>
              </w:rPr>
              <w:t>XX</w:t>
            </w:r>
            <w:r w:rsidR="00DC42A5">
              <w:rPr>
                <w:szCs w:val="22"/>
              </w:rPr>
              <w:t>]</w:t>
            </w:r>
            <w:r w:rsidRPr="00D1530F">
              <w:rPr>
                <w:szCs w:val="22"/>
              </w:rPr>
              <w:t>, as amended from time to time</w:t>
            </w:r>
          </w:p>
        </w:tc>
      </w:tr>
      <w:tr w:rsidR="00787324" w:rsidRPr="00825819" w14:paraId="69687730"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2E" w14:textId="77777777" w:rsidR="00787324" w:rsidRPr="00D1530F" w:rsidRDefault="00787324" w:rsidP="009C760F">
            <w:pPr>
              <w:pStyle w:val="BodyTextIndent"/>
              <w:spacing w:afterLines="120" w:after="288" w:line="240" w:lineRule="auto"/>
              <w:ind w:left="-20" w:hanging="84"/>
              <w:jc w:val="both"/>
              <w:rPr>
                <w:rFonts w:ascii="Arial" w:hAnsi="Arial" w:cs="Arial"/>
                <w:b w:val="0"/>
                <w:sz w:val="22"/>
                <w:szCs w:val="22"/>
              </w:rPr>
            </w:pPr>
            <w:r w:rsidRPr="00D1530F">
              <w:rPr>
                <w:rFonts w:ascii="Arial" w:hAnsi="Arial" w:cs="Arial"/>
                <w:b w:val="0"/>
                <w:sz w:val="22"/>
                <w:szCs w:val="22"/>
              </w:rPr>
              <w:t>"</w:t>
            </w:r>
            <w:r w:rsidRPr="00D1530F">
              <w:rPr>
                <w:rFonts w:ascii="Arial" w:hAnsi="Arial" w:cs="Arial"/>
                <w:sz w:val="22"/>
                <w:szCs w:val="22"/>
              </w:rPr>
              <w:t>Auctioneer</w:t>
            </w:r>
            <w:r w:rsidRPr="00D1530F">
              <w:rPr>
                <w:rFonts w:ascii="Arial" w:hAnsi="Arial" w:cs="Arial"/>
                <w:b w:val="0"/>
                <w:sz w:val="22"/>
                <w:szCs w:val="22"/>
              </w:rPr>
              <w:t>"</w:t>
            </w:r>
          </w:p>
        </w:tc>
        <w:tc>
          <w:tcPr>
            <w:cnfStyle w:val="000100000000" w:firstRow="0" w:lastRow="0" w:firstColumn="0" w:lastColumn="1" w:oddVBand="0" w:evenVBand="0" w:oddHBand="0" w:evenHBand="0" w:firstRowFirstColumn="0" w:firstRowLastColumn="0" w:lastRowFirstColumn="0" w:lastRowLastColumn="0"/>
            <w:tcW w:w="5941" w:type="dxa"/>
          </w:tcPr>
          <w:p w14:paraId="6968772F" w14:textId="77777777" w:rsidR="00787324" w:rsidRPr="00D1530F" w:rsidRDefault="00787324" w:rsidP="00CE6B8E">
            <w:pPr>
              <w:spacing w:afterLines="120" w:after="288"/>
              <w:jc w:val="both"/>
              <w:rPr>
                <w:szCs w:val="22"/>
              </w:rPr>
            </w:pPr>
            <w:r w:rsidRPr="00D1530F">
              <w:rPr>
                <w:szCs w:val="22"/>
              </w:rPr>
              <w:t>has the same meaning as set out in clause 1.1 of the Auction Catalogue</w:t>
            </w:r>
          </w:p>
        </w:tc>
      </w:tr>
      <w:tr w:rsidR="00CF0F43" w:rsidRPr="00825819" w14:paraId="69687733"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31" w14:textId="77777777" w:rsidR="009D38BA" w:rsidRDefault="009C760F" w:rsidP="009C760F">
            <w:pPr>
              <w:pStyle w:val="BodyTextIndent"/>
              <w:spacing w:afterLines="120" w:after="288" w:line="240" w:lineRule="auto"/>
              <w:ind w:left="-20" w:hanging="84"/>
              <w:jc w:val="both"/>
              <w:rPr>
                <w:rFonts w:ascii="Arial" w:hAnsi="Arial" w:cs="Arial"/>
                <w:color w:val="auto"/>
                <w:sz w:val="22"/>
                <w:szCs w:val="22"/>
              </w:rPr>
            </w:pPr>
            <w:r w:rsidRPr="009C760F">
              <w:rPr>
                <w:rFonts w:ascii="Arial" w:hAnsi="Arial" w:cs="Arial"/>
                <w:b w:val="0"/>
                <w:sz w:val="22"/>
                <w:szCs w:val="22"/>
              </w:rPr>
              <w:t>"</w:t>
            </w:r>
            <w:r w:rsidR="00CF0F43" w:rsidRPr="00F222B4">
              <w:rPr>
                <w:rFonts w:ascii="Arial" w:hAnsi="Arial" w:cs="Arial"/>
                <w:sz w:val="22"/>
                <w:szCs w:val="22"/>
              </w:rPr>
              <w:t>Chief Executive</w:t>
            </w:r>
            <w:r w:rsidRPr="009C760F">
              <w:rPr>
                <w:rFonts w:ascii="Arial" w:hAnsi="Arial" w:cs="Arial"/>
                <w:b w:val="0"/>
                <w:sz w:val="22"/>
                <w:szCs w:val="22"/>
              </w:rPr>
              <w:t>"</w:t>
            </w:r>
            <w:r w:rsidR="00CF0F43" w:rsidRPr="00F222B4">
              <w:rPr>
                <w:rFonts w:ascii="Arial" w:hAnsi="Arial" w:cs="Arial"/>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5941" w:type="dxa"/>
          </w:tcPr>
          <w:p w14:paraId="69687732" w14:textId="77777777" w:rsidR="009D38BA" w:rsidRDefault="00CF0F43" w:rsidP="00480858">
            <w:pPr>
              <w:spacing w:afterLines="120" w:after="288"/>
              <w:jc w:val="both"/>
              <w:rPr>
                <w:szCs w:val="22"/>
              </w:rPr>
            </w:pPr>
            <w:r w:rsidRPr="00813931">
              <w:rPr>
                <w:szCs w:val="22"/>
              </w:rPr>
              <w:t xml:space="preserve">means the </w:t>
            </w:r>
            <w:r w:rsidR="00846772">
              <w:rPr>
                <w:szCs w:val="22"/>
              </w:rPr>
              <w:t>C</w:t>
            </w:r>
            <w:r w:rsidRPr="00813931">
              <w:rPr>
                <w:szCs w:val="22"/>
              </w:rPr>
              <w:t xml:space="preserve">hief </w:t>
            </w:r>
            <w:r w:rsidR="00846772">
              <w:rPr>
                <w:szCs w:val="22"/>
              </w:rPr>
              <w:t>E</w:t>
            </w:r>
            <w:r w:rsidRPr="00813931">
              <w:rPr>
                <w:szCs w:val="22"/>
              </w:rPr>
              <w:t xml:space="preserve">xecutive of the Ministry of </w:t>
            </w:r>
            <w:r w:rsidR="006D5E0C">
              <w:rPr>
                <w:szCs w:val="22"/>
              </w:rPr>
              <w:t xml:space="preserve">Business, Innovation </w:t>
            </w:r>
            <w:r w:rsidR="008F512D">
              <w:rPr>
                <w:szCs w:val="22"/>
              </w:rPr>
              <w:t>and</w:t>
            </w:r>
            <w:r w:rsidR="006D5E0C">
              <w:rPr>
                <w:szCs w:val="22"/>
              </w:rPr>
              <w:t xml:space="preserve"> Employment</w:t>
            </w:r>
            <w:r w:rsidRPr="00813931">
              <w:rPr>
                <w:szCs w:val="22"/>
              </w:rPr>
              <w:t xml:space="preserve"> from time to time and his or her delegate;</w:t>
            </w:r>
          </w:p>
        </w:tc>
      </w:tr>
      <w:tr w:rsidR="008F512D" w:rsidRPr="00825819" w14:paraId="69687736"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34" w14:textId="77777777" w:rsidR="009D38BA" w:rsidRDefault="009C760F" w:rsidP="009C760F">
            <w:pPr>
              <w:pStyle w:val="BodyTextIndent2"/>
              <w:spacing w:afterLines="120" w:after="288"/>
              <w:ind w:left="-20" w:hanging="84"/>
              <w:rPr>
                <w:rFonts w:eastAsiaTheme="minorHAnsi" w:cs="Arial"/>
                <w:b/>
                <w:bCs/>
                <w:color w:val="auto"/>
                <w:szCs w:val="22"/>
              </w:rPr>
            </w:pPr>
            <w:r w:rsidRPr="009C760F">
              <w:t>"</w:t>
            </w:r>
            <w:r w:rsidR="008F512D" w:rsidRPr="00F222B4">
              <w:rPr>
                <w:b/>
              </w:rPr>
              <w:t>Force Majeure Event</w:t>
            </w:r>
            <w:r w:rsidRPr="009C760F">
              <w:t>"</w:t>
            </w:r>
          </w:p>
        </w:tc>
        <w:tc>
          <w:tcPr>
            <w:cnfStyle w:val="000100000000" w:firstRow="0" w:lastRow="0" w:firstColumn="0" w:lastColumn="1" w:oddVBand="0" w:evenVBand="0" w:oddHBand="0" w:evenHBand="0" w:firstRowFirstColumn="0" w:firstRowLastColumn="0" w:lastRowFirstColumn="0" w:lastRowLastColumn="0"/>
            <w:tcW w:w="5941" w:type="dxa"/>
          </w:tcPr>
          <w:p w14:paraId="69687735" w14:textId="77777777" w:rsidR="009D38BA" w:rsidRDefault="008F512D" w:rsidP="00480858">
            <w:pPr>
              <w:spacing w:afterLines="120" w:after="288"/>
              <w:jc w:val="both"/>
              <w:rPr>
                <w:szCs w:val="22"/>
              </w:rPr>
            </w:pPr>
            <w:r w:rsidRPr="00B94C19">
              <w:t xml:space="preserve">means an event, occurrence or failure caused directly or indirectly by anything beyond the reasonable control of a party including forces of nature, acts of war or acts of public enemies; </w:t>
            </w:r>
          </w:p>
        </w:tc>
      </w:tr>
      <w:tr w:rsidR="000D661D" w:rsidRPr="00825819" w14:paraId="69687739"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37" w14:textId="77777777" w:rsidR="000D661D" w:rsidRPr="00671E92" w:rsidRDefault="000D661D" w:rsidP="009C760F">
            <w:pPr>
              <w:pStyle w:val="BodyTextIndent2"/>
              <w:spacing w:afterLines="120" w:after="288"/>
              <w:ind w:left="-20" w:hanging="84"/>
              <w:rPr>
                <w:b/>
              </w:rPr>
            </w:pPr>
            <w:r w:rsidRPr="00671E92">
              <w:rPr>
                <w:b/>
              </w:rPr>
              <w:t>“Programme”</w:t>
            </w:r>
          </w:p>
        </w:tc>
        <w:tc>
          <w:tcPr>
            <w:cnfStyle w:val="000100000000" w:firstRow="0" w:lastRow="0" w:firstColumn="0" w:lastColumn="1" w:oddVBand="0" w:evenVBand="0" w:oddHBand="0" w:evenHBand="0" w:firstRowFirstColumn="0" w:firstRowLastColumn="0" w:lastRowFirstColumn="0" w:lastRowLastColumn="0"/>
            <w:tcW w:w="5941" w:type="dxa"/>
          </w:tcPr>
          <w:p w14:paraId="69687738" w14:textId="77777777" w:rsidR="000D661D" w:rsidRDefault="000D661D" w:rsidP="00480858">
            <w:pPr>
              <w:spacing w:afterLines="120" w:after="288"/>
              <w:jc w:val="both"/>
            </w:pPr>
            <w:r>
              <w:t>means the meaning given to that term by section 2 of the Broadcasting Act 1989</w:t>
            </w:r>
            <w:r w:rsidR="00D1530F">
              <w:t>;</w:t>
            </w:r>
          </w:p>
        </w:tc>
      </w:tr>
      <w:tr w:rsidR="00CE6B8E" w:rsidRPr="00825819" w14:paraId="6968773C"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3A" w14:textId="77777777" w:rsidR="00CE6B8E" w:rsidRPr="009C760F" w:rsidRDefault="00CE6B8E" w:rsidP="009C760F">
            <w:pPr>
              <w:pStyle w:val="BodyTextIndent2"/>
              <w:spacing w:afterLines="120" w:after="288"/>
              <w:ind w:left="-20" w:hanging="84"/>
            </w:pPr>
            <w:r>
              <w:t>"</w:t>
            </w:r>
            <w:r w:rsidRPr="00CE6B8E">
              <w:rPr>
                <w:b/>
              </w:rPr>
              <w:t>Purchaser</w:t>
            </w:r>
            <w:r>
              <w:t>"</w:t>
            </w:r>
          </w:p>
        </w:tc>
        <w:tc>
          <w:tcPr>
            <w:cnfStyle w:val="000100000000" w:firstRow="0" w:lastRow="0" w:firstColumn="0" w:lastColumn="1" w:oddVBand="0" w:evenVBand="0" w:oddHBand="0" w:evenHBand="0" w:firstRowFirstColumn="0" w:firstRowLastColumn="0" w:lastRowFirstColumn="0" w:lastRowLastColumn="0"/>
            <w:tcW w:w="5941" w:type="dxa"/>
          </w:tcPr>
          <w:p w14:paraId="6968773B" w14:textId="77777777" w:rsidR="00CE6B8E" w:rsidRPr="00B94C19" w:rsidRDefault="00CE6B8E" w:rsidP="00480858">
            <w:pPr>
              <w:spacing w:afterLines="120" w:after="288"/>
              <w:jc w:val="both"/>
            </w:pPr>
            <w:r>
              <w:t>means the provisionally successful bidder in the Auction for the Spectrum Licence(s)</w:t>
            </w:r>
          </w:p>
        </w:tc>
      </w:tr>
      <w:tr w:rsidR="00CF0F43" w:rsidRPr="00825819" w14:paraId="6968773F"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3D" w14:textId="77777777" w:rsidR="009D38BA" w:rsidRDefault="009C760F" w:rsidP="009C760F">
            <w:pPr>
              <w:pStyle w:val="BodyTextIndent2"/>
              <w:spacing w:afterLines="120" w:after="288"/>
              <w:ind w:left="-20" w:hanging="84"/>
              <w:jc w:val="both"/>
              <w:rPr>
                <w:rFonts w:cs="Arial"/>
                <w:b/>
                <w:color w:val="auto"/>
                <w:szCs w:val="22"/>
              </w:rPr>
            </w:pPr>
            <w:r w:rsidRPr="009C760F">
              <w:rPr>
                <w:rFonts w:cs="Arial"/>
                <w:szCs w:val="22"/>
              </w:rPr>
              <w:t>"</w:t>
            </w:r>
            <w:r w:rsidR="00CF0F43" w:rsidRPr="00F222B4">
              <w:rPr>
                <w:rFonts w:cs="Arial"/>
                <w:b/>
                <w:szCs w:val="22"/>
              </w:rPr>
              <w:t>Registered</w:t>
            </w:r>
            <w:r w:rsidRPr="009C760F">
              <w:rPr>
                <w:rFonts w:cs="Arial"/>
                <w:szCs w:val="22"/>
              </w:rPr>
              <w:t>"</w:t>
            </w:r>
            <w:r w:rsidR="00CF0F43" w:rsidRPr="00F222B4">
              <w:rPr>
                <w:rFonts w:cs="Arial"/>
                <w:b/>
                <w:szCs w:val="22"/>
              </w:rPr>
              <w:t xml:space="preserve"> </w:t>
            </w:r>
          </w:p>
        </w:tc>
        <w:tc>
          <w:tcPr>
            <w:cnfStyle w:val="000100000000" w:firstRow="0" w:lastRow="0" w:firstColumn="0" w:lastColumn="1" w:oddVBand="0" w:evenVBand="0" w:oddHBand="0" w:evenHBand="0" w:firstRowFirstColumn="0" w:firstRowLastColumn="0" w:lastRowFirstColumn="0" w:lastRowLastColumn="0"/>
            <w:tcW w:w="5941" w:type="dxa"/>
          </w:tcPr>
          <w:p w14:paraId="6968773E" w14:textId="77777777" w:rsidR="009D38BA" w:rsidRDefault="00CF0F43" w:rsidP="00480858">
            <w:pPr>
              <w:spacing w:afterLines="120" w:after="288"/>
              <w:jc w:val="both"/>
              <w:rPr>
                <w:szCs w:val="22"/>
              </w:rPr>
            </w:pPr>
            <w:r w:rsidRPr="00813931">
              <w:rPr>
                <w:szCs w:val="22"/>
              </w:rPr>
              <w:t>means recorded on the Register of Radio Frequencies established under section 5 of the Act;</w:t>
            </w:r>
          </w:p>
        </w:tc>
      </w:tr>
      <w:tr w:rsidR="0071069C" w:rsidRPr="00825819" w14:paraId="69687742"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40" w14:textId="77777777" w:rsidR="009D38BA" w:rsidRDefault="009C760F" w:rsidP="009C760F">
            <w:pPr>
              <w:pStyle w:val="BodyTextIndent2"/>
              <w:spacing w:afterLines="120" w:after="288"/>
              <w:ind w:left="-20" w:hanging="84"/>
              <w:jc w:val="both"/>
              <w:rPr>
                <w:rFonts w:cs="Arial"/>
                <w:b/>
                <w:color w:val="auto"/>
                <w:szCs w:val="22"/>
              </w:rPr>
            </w:pPr>
            <w:r w:rsidRPr="009C760F">
              <w:rPr>
                <w:rFonts w:cs="Arial"/>
                <w:szCs w:val="22"/>
              </w:rPr>
              <w:t>"</w:t>
            </w:r>
            <w:r w:rsidR="0071069C">
              <w:rPr>
                <w:rFonts w:cs="Arial"/>
                <w:b/>
                <w:szCs w:val="22"/>
              </w:rPr>
              <w:t>Service Requirement</w:t>
            </w:r>
            <w:r w:rsidRPr="009C760F">
              <w:rPr>
                <w:rFonts w:cs="Arial"/>
                <w:szCs w:val="22"/>
              </w:rPr>
              <w:t>"</w:t>
            </w:r>
          </w:p>
        </w:tc>
        <w:tc>
          <w:tcPr>
            <w:cnfStyle w:val="000100000000" w:firstRow="0" w:lastRow="0" w:firstColumn="0" w:lastColumn="1" w:oddVBand="0" w:evenVBand="0" w:oddHBand="0" w:evenHBand="0" w:firstRowFirstColumn="0" w:firstRowLastColumn="0" w:lastRowFirstColumn="0" w:lastRowLastColumn="0"/>
            <w:tcW w:w="5941" w:type="dxa"/>
          </w:tcPr>
          <w:p w14:paraId="69687741" w14:textId="77777777" w:rsidR="009D38BA" w:rsidRDefault="0071069C" w:rsidP="00F86594">
            <w:pPr>
              <w:spacing w:afterLines="120" w:after="288"/>
              <w:jc w:val="both"/>
              <w:rPr>
                <w:szCs w:val="22"/>
              </w:rPr>
            </w:pPr>
            <w:r w:rsidRPr="004A6FBF">
              <w:rPr>
                <w:szCs w:val="22"/>
              </w:rPr>
              <w:t xml:space="preserve">means the </w:t>
            </w:r>
            <w:r>
              <w:rPr>
                <w:szCs w:val="22"/>
              </w:rPr>
              <w:t xml:space="preserve">continuous and on-going service </w:t>
            </w:r>
            <w:r w:rsidRPr="004A6FBF">
              <w:rPr>
                <w:szCs w:val="22"/>
              </w:rPr>
              <w:t xml:space="preserve">requirement set out in </w:t>
            </w:r>
            <w:r w:rsidRPr="00B727FB">
              <w:rPr>
                <w:szCs w:val="22"/>
              </w:rPr>
              <w:t>clause</w:t>
            </w:r>
            <w:r w:rsidR="00C617C7">
              <w:rPr>
                <w:szCs w:val="22"/>
              </w:rPr>
              <w:t xml:space="preserve"> </w:t>
            </w:r>
            <w:r w:rsidR="00F86594">
              <w:rPr>
                <w:szCs w:val="22"/>
              </w:rPr>
              <w:fldChar w:fldCharType="begin"/>
            </w:r>
            <w:r w:rsidR="00F86594">
              <w:rPr>
                <w:szCs w:val="22"/>
              </w:rPr>
              <w:instrText xml:space="preserve"> REF _Ref366830679 \r \h </w:instrText>
            </w:r>
            <w:r w:rsidR="00F86594">
              <w:rPr>
                <w:szCs w:val="22"/>
              </w:rPr>
            </w:r>
            <w:r w:rsidR="00F86594">
              <w:rPr>
                <w:szCs w:val="22"/>
              </w:rPr>
              <w:fldChar w:fldCharType="separate"/>
            </w:r>
            <w:r w:rsidR="000727C1">
              <w:rPr>
                <w:szCs w:val="22"/>
              </w:rPr>
              <w:t>5.2</w:t>
            </w:r>
            <w:r w:rsidR="00F86594">
              <w:rPr>
                <w:szCs w:val="22"/>
              </w:rPr>
              <w:fldChar w:fldCharType="end"/>
            </w:r>
            <w:r w:rsidR="00B727FB">
              <w:t>;</w:t>
            </w:r>
          </w:p>
        </w:tc>
      </w:tr>
      <w:tr w:rsidR="00CE6B8E" w:rsidRPr="00825819" w14:paraId="69687745"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43" w14:textId="77777777" w:rsidR="00CE6B8E" w:rsidRPr="00D1530F" w:rsidRDefault="00CE6B8E" w:rsidP="009C760F">
            <w:pPr>
              <w:pStyle w:val="BodyTextIndent2"/>
              <w:spacing w:afterLines="120" w:after="288"/>
              <w:ind w:left="-20" w:hanging="84"/>
              <w:jc w:val="both"/>
              <w:rPr>
                <w:rFonts w:cs="Arial"/>
                <w:szCs w:val="22"/>
              </w:rPr>
            </w:pPr>
            <w:r w:rsidRPr="00D1530F">
              <w:rPr>
                <w:rFonts w:cs="Arial"/>
                <w:szCs w:val="22"/>
              </w:rPr>
              <w:t>"</w:t>
            </w:r>
            <w:r w:rsidRPr="00D1530F">
              <w:rPr>
                <w:rFonts w:cs="Arial"/>
                <w:b/>
                <w:szCs w:val="22"/>
              </w:rPr>
              <w:t>Settlement Amount</w:t>
            </w:r>
            <w:r w:rsidRPr="00D1530F">
              <w:rPr>
                <w:rFonts w:cs="Arial"/>
                <w:szCs w:val="22"/>
              </w:rPr>
              <w:t>"</w:t>
            </w:r>
          </w:p>
        </w:tc>
        <w:tc>
          <w:tcPr>
            <w:cnfStyle w:val="000100000000" w:firstRow="0" w:lastRow="0" w:firstColumn="0" w:lastColumn="1" w:oddVBand="0" w:evenVBand="0" w:oddHBand="0" w:evenHBand="0" w:firstRowFirstColumn="0" w:firstRowLastColumn="0" w:lastRowFirstColumn="0" w:lastRowLastColumn="0"/>
            <w:tcW w:w="5941" w:type="dxa"/>
          </w:tcPr>
          <w:p w14:paraId="69687744" w14:textId="77777777" w:rsidR="00CE6B8E" w:rsidRPr="00D1530F" w:rsidRDefault="00CE6B8E" w:rsidP="004E605A">
            <w:pPr>
              <w:spacing w:afterLines="120" w:after="288"/>
              <w:jc w:val="both"/>
              <w:rPr>
                <w:szCs w:val="22"/>
              </w:rPr>
            </w:pPr>
            <w:r w:rsidRPr="00D1530F">
              <w:rPr>
                <w:szCs w:val="22"/>
              </w:rPr>
              <w:t>means the total amount</w:t>
            </w:r>
            <w:r w:rsidR="004E605A" w:rsidRPr="00D1530F">
              <w:rPr>
                <w:szCs w:val="22"/>
              </w:rPr>
              <w:t>,</w:t>
            </w:r>
            <w:r w:rsidRPr="00D1530F">
              <w:rPr>
                <w:szCs w:val="22"/>
              </w:rPr>
              <w:t xml:space="preserve"> </w:t>
            </w:r>
            <w:r w:rsidR="004E605A" w:rsidRPr="00D1530F">
              <w:rPr>
                <w:szCs w:val="22"/>
              </w:rPr>
              <w:t xml:space="preserve">specified in clause </w:t>
            </w:r>
            <w:r w:rsidR="004E605A" w:rsidRPr="00D1530F">
              <w:rPr>
                <w:szCs w:val="22"/>
              </w:rPr>
              <w:fldChar w:fldCharType="begin"/>
            </w:r>
            <w:r w:rsidR="004E605A" w:rsidRPr="00D1530F">
              <w:rPr>
                <w:szCs w:val="22"/>
              </w:rPr>
              <w:instrText xml:space="preserve"> REF _Ref398210768 \r \h  \* MERGEFORMAT </w:instrText>
            </w:r>
            <w:r w:rsidR="004E605A" w:rsidRPr="00D1530F">
              <w:rPr>
                <w:szCs w:val="22"/>
              </w:rPr>
            </w:r>
            <w:r w:rsidR="004E605A" w:rsidRPr="00D1530F">
              <w:rPr>
                <w:szCs w:val="22"/>
              </w:rPr>
              <w:fldChar w:fldCharType="separate"/>
            </w:r>
            <w:r w:rsidR="000727C1">
              <w:rPr>
                <w:szCs w:val="22"/>
              </w:rPr>
              <w:t>3.1</w:t>
            </w:r>
            <w:r w:rsidR="004E605A" w:rsidRPr="00D1530F">
              <w:rPr>
                <w:szCs w:val="22"/>
              </w:rPr>
              <w:fldChar w:fldCharType="end"/>
            </w:r>
            <w:r w:rsidR="004E605A" w:rsidRPr="00D1530F">
              <w:rPr>
                <w:szCs w:val="22"/>
              </w:rPr>
              <w:t xml:space="preserve">, </w:t>
            </w:r>
            <w:r w:rsidRPr="00D1530F">
              <w:rPr>
                <w:szCs w:val="22"/>
              </w:rPr>
              <w:t>of all successful bid(s) made by the Purchaser in respect of the Spectrum Licence(s)</w:t>
            </w:r>
            <w:r w:rsidR="006464DA" w:rsidRPr="00D1530F">
              <w:rPr>
                <w:szCs w:val="22"/>
              </w:rPr>
              <w:t>;</w:t>
            </w:r>
            <w:r w:rsidRPr="00D1530F">
              <w:rPr>
                <w:szCs w:val="22"/>
              </w:rPr>
              <w:t xml:space="preserve"> </w:t>
            </w:r>
          </w:p>
        </w:tc>
      </w:tr>
      <w:tr w:rsidR="000A2A74" w:rsidRPr="00825819" w14:paraId="69687748" w14:textId="77777777" w:rsidTr="007D141B">
        <w:tc>
          <w:tcPr>
            <w:cnfStyle w:val="001000000000" w:firstRow="0" w:lastRow="0" w:firstColumn="1" w:lastColumn="0" w:oddVBand="0" w:evenVBand="0" w:oddHBand="0" w:evenHBand="0" w:firstRowFirstColumn="0" w:firstRowLastColumn="0" w:lastRowFirstColumn="0" w:lastRowLastColumn="0"/>
            <w:tcW w:w="2244" w:type="dxa"/>
          </w:tcPr>
          <w:p w14:paraId="69687746" w14:textId="77777777" w:rsidR="000A2A74" w:rsidRPr="000A2A74" w:rsidRDefault="000A2A74" w:rsidP="009C760F">
            <w:pPr>
              <w:pStyle w:val="BodyTextIndent2"/>
              <w:spacing w:afterLines="120" w:after="288"/>
              <w:ind w:left="-20" w:hanging="84"/>
              <w:jc w:val="both"/>
              <w:rPr>
                <w:rFonts w:cs="Arial"/>
                <w:b/>
                <w:szCs w:val="22"/>
              </w:rPr>
            </w:pPr>
            <w:r>
              <w:rPr>
                <w:rFonts w:cs="Arial"/>
                <w:szCs w:val="22"/>
              </w:rPr>
              <w:t>"</w:t>
            </w:r>
            <w:r>
              <w:rPr>
                <w:rFonts w:cs="Arial"/>
                <w:b/>
                <w:szCs w:val="22"/>
              </w:rPr>
              <w:t>Spectrum Licence(s)</w:t>
            </w:r>
            <w:r w:rsidRPr="000A2A74">
              <w:rPr>
                <w:rFonts w:cs="Arial"/>
                <w:szCs w:val="22"/>
              </w:rPr>
              <w:t>"</w:t>
            </w:r>
          </w:p>
        </w:tc>
        <w:tc>
          <w:tcPr>
            <w:cnfStyle w:val="000100000000" w:firstRow="0" w:lastRow="0" w:firstColumn="0" w:lastColumn="1" w:oddVBand="0" w:evenVBand="0" w:oddHBand="0" w:evenHBand="0" w:firstRowFirstColumn="0" w:firstRowLastColumn="0" w:lastRowFirstColumn="0" w:lastRowLastColumn="0"/>
            <w:tcW w:w="5941" w:type="dxa"/>
          </w:tcPr>
          <w:p w14:paraId="69687747" w14:textId="77777777" w:rsidR="000A2A74" w:rsidRPr="004A6FBF" w:rsidRDefault="00680B33" w:rsidP="00C617C7">
            <w:pPr>
              <w:spacing w:afterLines="120" w:after="288"/>
              <w:jc w:val="both"/>
              <w:rPr>
                <w:szCs w:val="22"/>
              </w:rPr>
            </w:pPr>
            <w:r>
              <w:rPr>
                <w:szCs w:val="22"/>
              </w:rPr>
              <w:t>means the spectrum licence or spectrum licences, as the case may be, referred to in Schedule 1</w:t>
            </w:r>
            <w:r w:rsidR="006464DA">
              <w:rPr>
                <w:szCs w:val="22"/>
              </w:rPr>
              <w:t>;</w:t>
            </w:r>
          </w:p>
        </w:tc>
      </w:tr>
      <w:tr w:rsidR="00586B5D" w:rsidRPr="00825819" w14:paraId="6968774B" w14:textId="77777777" w:rsidTr="0053483B">
        <w:trPr>
          <w:cnfStyle w:val="010000000000" w:firstRow="0" w:lastRow="1" w:firstColumn="0" w:lastColumn="0" w:oddVBand="0" w:evenVBand="0" w:oddHBand="0" w:evenHBand="0" w:firstRowFirstColumn="0" w:firstRowLastColumn="0" w:lastRowFirstColumn="0" w:lastRowLastColumn="0"/>
          <w:trHeight w:val="699"/>
        </w:trPr>
        <w:tc>
          <w:tcPr>
            <w:cnfStyle w:val="001000000001" w:firstRow="0" w:lastRow="0" w:firstColumn="1" w:lastColumn="0" w:oddVBand="0" w:evenVBand="0" w:oddHBand="0" w:evenHBand="0" w:firstRowFirstColumn="0" w:firstRowLastColumn="0" w:lastRowFirstColumn="1" w:lastRowLastColumn="0"/>
            <w:tcW w:w="2244" w:type="dxa"/>
          </w:tcPr>
          <w:p w14:paraId="69687749" w14:textId="77777777" w:rsidR="009D38BA" w:rsidRDefault="009C760F" w:rsidP="009C760F">
            <w:pPr>
              <w:pStyle w:val="BodyTextIndent2"/>
              <w:spacing w:afterLines="120" w:after="288"/>
              <w:ind w:left="-20" w:hanging="84"/>
              <w:jc w:val="both"/>
              <w:rPr>
                <w:rFonts w:cs="Arial"/>
                <w:b w:val="0"/>
                <w:color w:val="auto"/>
                <w:szCs w:val="22"/>
              </w:rPr>
            </w:pPr>
            <w:r w:rsidRPr="009C760F">
              <w:rPr>
                <w:rFonts w:cs="Arial"/>
                <w:b w:val="0"/>
                <w:szCs w:val="22"/>
              </w:rPr>
              <w:lastRenderedPageBreak/>
              <w:t>"</w:t>
            </w:r>
            <w:r w:rsidR="00586B5D" w:rsidRPr="00F222B4">
              <w:rPr>
                <w:rFonts w:cs="Arial"/>
                <w:szCs w:val="22"/>
              </w:rPr>
              <w:t>Working Day</w:t>
            </w:r>
            <w:r w:rsidRPr="009C760F">
              <w:rPr>
                <w:rFonts w:cs="Arial"/>
                <w:b w:val="0"/>
                <w:szCs w:val="22"/>
              </w:rPr>
              <w:t>"</w:t>
            </w:r>
          </w:p>
        </w:tc>
        <w:tc>
          <w:tcPr>
            <w:cnfStyle w:val="000100000000" w:firstRow="0" w:lastRow="0" w:firstColumn="0" w:lastColumn="1" w:oddVBand="0" w:evenVBand="0" w:oddHBand="0" w:evenHBand="0" w:firstRowFirstColumn="0" w:firstRowLastColumn="0" w:lastRowFirstColumn="0" w:lastRowLastColumn="0"/>
            <w:tcW w:w="5941" w:type="dxa"/>
          </w:tcPr>
          <w:p w14:paraId="6968774A" w14:textId="263C2EFC" w:rsidR="009D38BA" w:rsidRDefault="00586B5D" w:rsidP="00410CD1">
            <w:pPr>
              <w:spacing w:after="60"/>
              <w:jc w:val="both"/>
              <w:rPr>
                <w:szCs w:val="22"/>
              </w:rPr>
            </w:pPr>
            <w:r>
              <w:rPr>
                <w:szCs w:val="22"/>
              </w:rPr>
              <w:t xml:space="preserve">means </w:t>
            </w:r>
            <w:r w:rsidR="005312BB">
              <w:rPr>
                <w:szCs w:val="22"/>
              </w:rPr>
              <w:t xml:space="preserve">a day </w:t>
            </w:r>
            <w:r>
              <w:rPr>
                <w:szCs w:val="22"/>
              </w:rPr>
              <w:t xml:space="preserve">between the hours of 8.30am to 5.00pm on any day that is not a Saturday or a Sunday or a day that is a public holiday within the meaning of section </w:t>
            </w:r>
            <w:r w:rsidR="00664068">
              <w:rPr>
                <w:szCs w:val="22"/>
              </w:rPr>
              <w:t>44 of the Holidays Act 2003</w:t>
            </w:r>
            <w:r w:rsidR="004D6C10">
              <w:rPr>
                <w:szCs w:val="22"/>
              </w:rPr>
              <w:t xml:space="preserve">, </w:t>
            </w:r>
            <w:r w:rsidR="004D6C10" w:rsidRPr="00410CD1">
              <w:rPr>
                <w:szCs w:val="22"/>
              </w:rPr>
              <w:t>or</w:t>
            </w:r>
            <w:r w:rsidR="00A2436D" w:rsidRPr="00410CD1">
              <w:rPr>
                <w:szCs w:val="22"/>
              </w:rPr>
              <w:t xml:space="preserve"> </w:t>
            </w:r>
            <w:r w:rsidR="00391CFF">
              <w:rPr>
                <w:szCs w:val="22"/>
              </w:rPr>
              <w:t>[</w:t>
            </w:r>
            <w:r w:rsidR="00391CFF" w:rsidRPr="00391CFF">
              <w:rPr>
                <w:szCs w:val="22"/>
                <w:highlight w:val="yellow"/>
              </w:rPr>
              <w:t>dd]</w:t>
            </w:r>
            <w:r w:rsidR="00D630CB" w:rsidRPr="00D630CB">
              <w:rPr>
                <w:szCs w:val="22"/>
              </w:rPr>
              <w:t xml:space="preserve">, </w:t>
            </w:r>
            <w:r w:rsidR="00391CFF">
              <w:rPr>
                <w:szCs w:val="22"/>
              </w:rPr>
              <w:t>[</w:t>
            </w:r>
            <w:r w:rsidR="00391CFF" w:rsidRPr="00391CFF">
              <w:rPr>
                <w:szCs w:val="22"/>
                <w:highlight w:val="yellow"/>
              </w:rPr>
              <w:t>dd</w:t>
            </w:r>
            <w:r w:rsidR="00391CFF">
              <w:rPr>
                <w:szCs w:val="22"/>
              </w:rPr>
              <w:t>]</w:t>
            </w:r>
            <w:r w:rsidR="00D630CB" w:rsidRPr="00D630CB">
              <w:rPr>
                <w:szCs w:val="22"/>
              </w:rPr>
              <w:t xml:space="preserve">, &amp; </w:t>
            </w:r>
            <w:r w:rsidR="00391CFF">
              <w:rPr>
                <w:szCs w:val="22"/>
              </w:rPr>
              <w:t>[</w:t>
            </w:r>
            <w:r w:rsidR="00391CFF" w:rsidRPr="00391CFF">
              <w:rPr>
                <w:szCs w:val="22"/>
                <w:highlight w:val="yellow"/>
              </w:rPr>
              <w:t>dd</w:t>
            </w:r>
            <w:r w:rsidR="00391CFF">
              <w:rPr>
                <w:szCs w:val="22"/>
              </w:rPr>
              <w:t>]</w:t>
            </w:r>
            <w:r w:rsidR="00D630CB" w:rsidRPr="00D630CB">
              <w:rPr>
                <w:szCs w:val="22"/>
              </w:rPr>
              <w:t xml:space="preserve"> December </w:t>
            </w:r>
            <w:r w:rsidR="00391CFF" w:rsidRPr="00D630CB">
              <w:rPr>
                <w:szCs w:val="22"/>
              </w:rPr>
              <w:t>20</w:t>
            </w:r>
            <w:r w:rsidR="00391CFF">
              <w:rPr>
                <w:szCs w:val="22"/>
              </w:rPr>
              <w:t>[</w:t>
            </w:r>
            <w:r w:rsidR="00391CFF" w:rsidRPr="00391CFF">
              <w:rPr>
                <w:szCs w:val="22"/>
                <w:highlight w:val="yellow"/>
              </w:rPr>
              <w:t>XX]</w:t>
            </w:r>
            <w:r w:rsidR="00F63A54">
              <w:rPr>
                <w:szCs w:val="22"/>
              </w:rPr>
              <w:t>;</w:t>
            </w:r>
          </w:p>
        </w:tc>
      </w:tr>
    </w:tbl>
    <w:p w14:paraId="6968774C" w14:textId="77777777" w:rsidR="00CF0F43" w:rsidRDefault="00CF0F43" w:rsidP="00CF0F43">
      <w:pPr>
        <w:pStyle w:val="ClauseHeading1"/>
      </w:pPr>
      <w:bookmarkStart w:id="8" w:name="_Toc390696008"/>
      <w:bookmarkStart w:id="9" w:name="_Toc390696873"/>
      <w:bookmarkStart w:id="10" w:name="_Toc179282204"/>
      <w:bookmarkStart w:id="11" w:name="_Toc390696009"/>
      <w:bookmarkStart w:id="12" w:name="_Toc398213418"/>
      <w:bookmarkEnd w:id="8"/>
      <w:bookmarkEnd w:id="9"/>
      <w:r>
        <w:t>Construction</w:t>
      </w:r>
      <w:bookmarkEnd w:id="10"/>
      <w:bookmarkEnd w:id="11"/>
      <w:bookmarkEnd w:id="12"/>
    </w:p>
    <w:p w14:paraId="6968774D" w14:textId="77777777" w:rsidR="001759B0" w:rsidRDefault="00CF0F43" w:rsidP="00170CF0">
      <w:pPr>
        <w:pStyle w:val="Clausetext0"/>
      </w:pPr>
      <w:r>
        <w:t xml:space="preserve">In this </w:t>
      </w:r>
      <w:r w:rsidR="00603B6A">
        <w:t>agreement</w:t>
      </w:r>
      <w:r>
        <w:t>:</w:t>
      </w:r>
    </w:p>
    <w:p w14:paraId="6968774E" w14:textId="77777777" w:rsidR="00CF0F43" w:rsidRPr="00F67439" w:rsidRDefault="00CF0F43" w:rsidP="000B2E79">
      <w:pPr>
        <w:pStyle w:val="Clauselevel2"/>
        <w:rPr>
          <w:rFonts w:cs="Arial"/>
          <w:szCs w:val="22"/>
        </w:rPr>
      </w:pPr>
      <w:r w:rsidRPr="00F67439">
        <w:rPr>
          <w:rFonts w:cs="Arial"/>
          <w:szCs w:val="22"/>
        </w:rPr>
        <w:t xml:space="preserve">a reference to “including” or similar phrases does not imply any </w:t>
      </w:r>
      <w:proofErr w:type="gramStart"/>
      <w:r w:rsidRPr="00F67439">
        <w:rPr>
          <w:rFonts w:cs="Arial"/>
          <w:szCs w:val="22"/>
        </w:rPr>
        <w:t>limitation;</w:t>
      </w:r>
      <w:proofErr w:type="gramEnd"/>
    </w:p>
    <w:p w14:paraId="6968774F" w14:textId="77777777" w:rsidR="00CF0F43" w:rsidRPr="00F67439" w:rsidRDefault="00CF0F43" w:rsidP="000B2E79">
      <w:pPr>
        <w:pStyle w:val="Clauselevel2"/>
        <w:rPr>
          <w:rFonts w:cs="Arial"/>
          <w:szCs w:val="22"/>
        </w:rPr>
      </w:pPr>
      <w:r w:rsidRPr="00F67439">
        <w:rPr>
          <w:rFonts w:cs="Arial"/>
          <w:szCs w:val="22"/>
        </w:rPr>
        <w:t xml:space="preserve">a reference to a person includes an individual, </w:t>
      </w:r>
      <w:r w:rsidR="00082F25">
        <w:rPr>
          <w:rFonts w:cs="Arial"/>
          <w:szCs w:val="22"/>
        </w:rPr>
        <w:t xml:space="preserve">or </w:t>
      </w:r>
      <w:r w:rsidR="00337ECB">
        <w:rPr>
          <w:rFonts w:cs="Arial"/>
          <w:szCs w:val="22"/>
        </w:rPr>
        <w:t xml:space="preserve">a </w:t>
      </w:r>
      <w:r w:rsidRPr="00F67439">
        <w:rPr>
          <w:rFonts w:cs="Arial"/>
          <w:szCs w:val="22"/>
        </w:rPr>
        <w:t xml:space="preserve">body </w:t>
      </w:r>
      <w:proofErr w:type="gramStart"/>
      <w:r w:rsidRPr="00F67439">
        <w:rPr>
          <w:rFonts w:cs="Arial"/>
          <w:szCs w:val="22"/>
        </w:rPr>
        <w:t>corporate;</w:t>
      </w:r>
      <w:proofErr w:type="gramEnd"/>
    </w:p>
    <w:p w14:paraId="69687750" w14:textId="77777777" w:rsidR="00CF0F43" w:rsidRPr="00F67439" w:rsidRDefault="00CF0F43" w:rsidP="000B2E79">
      <w:pPr>
        <w:pStyle w:val="Clauselevel2"/>
        <w:rPr>
          <w:rFonts w:cs="Arial"/>
          <w:szCs w:val="22"/>
        </w:rPr>
      </w:pPr>
      <w:r w:rsidRPr="00F67439">
        <w:rPr>
          <w:rFonts w:cs="Arial"/>
          <w:szCs w:val="22"/>
        </w:rPr>
        <w:t xml:space="preserve">the singular includes the plural, and </w:t>
      </w:r>
      <w:proofErr w:type="gramStart"/>
      <w:r w:rsidRPr="00F67439">
        <w:rPr>
          <w:rFonts w:cs="Arial"/>
          <w:szCs w:val="22"/>
        </w:rPr>
        <w:t>vice versa;</w:t>
      </w:r>
      <w:proofErr w:type="gramEnd"/>
    </w:p>
    <w:p w14:paraId="69687751" w14:textId="77777777" w:rsidR="00CF0F43" w:rsidRPr="00F67439" w:rsidRDefault="00CF0F43" w:rsidP="000B2E79">
      <w:pPr>
        <w:pStyle w:val="Clauselevel2"/>
        <w:rPr>
          <w:rFonts w:cs="Arial"/>
          <w:szCs w:val="22"/>
        </w:rPr>
      </w:pPr>
      <w:r w:rsidRPr="00F67439">
        <w:rPr>
          <w:rFonts w:cs="Arial"/>
          <w:szCs w:val="22"/>
        </w:rPr>
        <w:t xml:space="preserve">a reference to $ or dollars is a reference to </w:t>
      </w:r>
      <w:smartTag w:uri="urn:schemas-microsoft-com:office:smarttags" w:element="place">
        <w:smartTag w:uri="urn:schemas-microsoft-com:office:smarttags" w:element="Street">
          <w:r w:rsidRPr="00F67439">
            <w:rPr>
              <w:rFonts w:cs="Arial"/>
              <w:szCs w:val="22"/>
            </w:rPr>
            <w:t>New Zealand</w:t>
          </w:r>
        </w:smartTag>
      </w:smartTag>
      <w:r w:rsidRPr="00F67439">
        <w:rPr>
          <w:rFonts w:cs="Arial"/>
          <w:szCs w:val="22"/>
        </w:rPr>
        <w:t xml:space="preserve"> </w:t>
      </w:r>
      <w:proofErr w:type="gramStart"/>
      <w:r w:rsidRPr="00F67439">
        <w:rPr>
          <w:rFonts w:cs="Arial"/>
          <w:szCs w:val="22"/>
        </w:rPr>
        <w:t>currency;</w:t>
      </w:r>
      <w:proofErr w:type="gramEnd"/>
      <w:r w:rsidRPr="00F67439">
        <w:rPr>
          <w:rFonts w:cs="Arial"/>
          <w:szCs w:val="22"/>
        </w:rPr>
        <w:t xml:space="preserve"> </w:t>
      </w:r>
    </w:p>
    <w:p w14:paraId="69687752" w14:textId="77777777" w:rsidR="00CF0F43" w:rsidRPr="00F67439" w:rsidRDefault="00CF0F43" w:rsidP="000B2E79">
      <w:pPr>
        <w:pStyle w:val="Clauselevel2"/>
        <w:rPr>
          <w:rFonts w:cs="Arial"/>
          <w:szCs w:val="22"/>
        </w:rPr>
      </w:pPr>
      <w:r w:rsidRPr="00F67439">
        <w:rPr>
          <w:rFonts w:cs="Arial"/>
          <w:szCs w:val="22"/>
        </w:rPr>
        <w:t xml:space="preserve">the headings and clause and subclause headings in this </w:t>
      </w:r>
      <w:r w:rsidR="00603B6A">
        <w:rPr>
          <w:rFonts w:cs="Arial"/>
          <w:szCs w:val="22"/>
        </w:rPr>
        <w:t>agreement</w:t>
      </w:r>
      <w:r w:rsidRPr="00F67439">
        <w:rPr>
          <w:rFonts w:cs="Arial"/>
          <w:szCs w:val="22"/>
        </w:rPr>
        <w:t xml:space="preserve"> are for convenience only and have no legal effect; and</w:t>
      </w:r>
    </w:p>
    <w:p w14:paraId="69687753" w14:textId="77777777" w:rsidR="00CF0F43" w:rsidRPr="00F67439" w:rsidRDefault="00CF0F43" w:rsidP="000B2E79">
      <w:pPr>
        <w:pStyle w:val="Clauselevel2"/>
        <w:rPr>
          <w:rFonts w:cs="Arial"/>
          <w:szCs w:val="22"/>
        </w:rPr>
      </w:pPr>
      <w:r w:rsidRPr="00F67439">
        <w:rPr>
          <w:rFonts w:cs="Arial"/>
          <w:szCs w:val="22"/>
        </w:rPr>
        <w:t>where any word or phrase has been given a defined meaning, any other part of speech or other grammatical form in respect of that word or phrase has a corresponding meaning.</w:t>
      </w:r>
    </w:p>
    <w:p w14:paraId="69687754" w14:textId="77777777" w:rsidR="00CF0F43" w:rsidRDefault="00CF0F43" w:rsidP="00316DA0">
      <w:pPr>
        <w:pStyle w:val="ClauseHeading"/>
      </w:pPr>
      <w:bookmarkStart w:id="13" w:name="_Toc390696010"/>
      <w:bookmarkStart w:id="14" w:name="_Toc390696157"/>
      <w:bookmarkStart w:id="15" w:name="_Toc390696357"/>
      <w:bookmarkStart w:id="16" w:name="_Toc390696875"/>
      <w:bookmarkStart w:id="17" w:name="_Toc390696011"/>
      <w:bookmarkStart w:id="18" w:name="_Toc390696158"/>
      <w:bookmarkStart w:id="19" w:name="_Toc390696358"/>
      <w:bookmarkStart w:id="20" w:name="_Toc398213419"/>
      <w:bookmarkEnd w:id="13"/>
      <w:bookmarkEnd w:id="14"/>
      <w:bookmarkEnd w:id="15"/>
      <w:bookmarkEnd w:id="16"/>
      <w:r>
        <w:t xml:space="preserve">Term of this </w:t>
      </w:r>
      <w:r w:rsidR="00603B6A">
        <w:t>a</w:t>
      </w:r>
      <w:r w:rsidR="007D141B">
        <w:t>greement</w:t>
      </w:r>
      <w:bookmarkEnd w:id="17"/>
      <w:bookmarkEnd w:id="18"/>
      <w:bookmarkEnd w:id="19"/>
      <w:bookmarkEnd w:id="20"/>
    </w:p>
    <w:p w14:paraId="69687755" w14:textId="77777777" w:rsidR="00A300FF" w:rsidRDefault="001759B0" w:rsidP="00056577">
      <w:pPr>
        <w:pStyle w:val="ClauseHeading1"/>
        <w:tabs>
          <w:tab w:val="num" w:pos="716"/>
        </w:tabs>
      </w:pPr>
      <w:bookmarkStart w:id="21" w:name="_Toc390696012"/>
      <w:bookmarkStart w:id="22" w:name="_Toc398213420"/>
      <w:r w:rsidRPr="001759B0">
        <w:t xml:space="preserve">Term expires </w:t>
      </w:r>
      <w:bookmarkEnd w:id="21"/>
      <w:r w:rsidR="0089195D">
        <w:t xml:space="preserve">on </w:t>
      </w:r>
      <w:r w:rsidR="00D93D86">
        <w:t xml:space="preserve">date of notification from the </w:t>
      </w:r>
      <w:r w:rsidR="00D93D86" w:rsidRPr="0089195D">
        <w:t>Chief Executive</w:t>
      </w:r>
      <w:bookmarkEnd w:id="22"/>
    </w:p>
    <w:p w14:paraId="69687756" w14:textId="77777777" w:rsidR="00BC1285" w:rsidRDefault="001759B0" w:rsidP="00BC1285">
      <w:pPr>
        <w:pStyle w:val="Clauselevel2"/>
        <w:rPr>
          <w:lang w:val="en-US"/>
        </w:rPr>
      </w:pPr>
      <w:bookmarkStart w:id="23" w:name="_Toc367451254"/>
      <w:r w:rsidRPr="001759B0">
        <w:rPr>
          <w:lang w:val="en-US"/>
        </w:rPr>
        <w:t xml:space="preserve">The term of this </w:t>
      </w:r>
      <w:r w:rsidR="00603B6A">
        <w:rPr>
          <w:lang w:val="en-US"/>
        </w:rPr>
        <w:t>a</w:t>
      </w:r>
      <w:r w:rsidRPr="001759B0">
        <w:rPr>
          <w:lang w:val="en-US"/>
        </w:rPr>
        <w:t xml:space="preserve">greement commences from the date of this </w:t>
      </w:r>
      <w:r w:rsidR="00603B6A">
        <w:rPr>
          <w:lang w:val="en-US"/>
        </w:rPr>
        <w:t>a</w:t>
      </w:r>
      <w:r w:rsidRPr="001759B0">
        <w:rPr>
          <w:lang w:val="en-US"/>
        </w:rPr>
        <w:t xml:space="preserve">greement and expires on the date </w:t>
      </w:r>
      <w:r w:rsidR="0089195D">
        <w:rPr>
          <w:lang w:val="en-US"/>
        </w:rPr>
        <w:t>on which</w:t>
      </w:r>
      <w:r w:rsidR="00BC1285">
        <w:rPr>
          <w:rFonts w:cs="Arial"/>
          <w:lang w:val="en-US"/>
        </w:rPr>
        <w:t>—</w:t>
      </w:r>
      <w:r w:rsidR="0089195D">
        <w:rPr>
          <w:lang w:val="en-US"/>
        </w:rPr>
        <w:t xml:space="preserve"> </w:t>
      </w:r>
    </w:p>
    <w:p w14:paraId="69687757" w14:textId="77777777" w:rsidR="00BC1285" w:rsidRDefault="0089195D" w:rsidP="00D1530F">
      <w:pPr>
        <w:pStyle w:val="iclauselevel3"/>
        <w:numPr>
          <w:ilvl w:val="0"/>
          <w:numId w:val="9"/>
        </w:numPr>
        <w:ind w:left="1701" w:hanging="567"/>
        <w:rPr>
          <w:lang w:val="en-US"/>
        </w:rPr>
      </w:pPr>
      <w:r>
        <w:rPr>
          <w:lang w:val="en-US"/>
        </w:rPr>
        <w:t xml:space="preserve">the </w:t>
      </w:r>
      <w:r w:rsidR="00D93D86" w:rsidRPr="000F5BE6">
        <w:t>Chief</w:t>
      </w:r>
      <w:r w:rsidR="00D93D86" w:rsidRPr="0089195D">
        <w:rPr>
          <w:lang w:val="en-US"/>
        </w:rPr>
        <w:t xml:space="preserve"> Executive</w:t>
      </w:r>
      <w:r w:rsidR="00D93D86">
        <w:rPr>
          <w:lang w:val="en-US"/>
        </w:rPr>
        <w:t xml:space="preserve"> notifies the Purchaser that he or she is satisfied that the Service Requirement </w:t>
      </w:r>
      <w:r w:rsidR="00AF289B">
        <w:rPr>
          <w:lang w:val="en-US"/>
        </w:rPr>
        <w:t>has</w:t>
      </w:r>
      <w:r w:rsidR="00D93D86">
        <w:rPr>
          <w:lang w:val="en-US"/>
        </w:rPr>
        <w:t xml:space="preserve"> been met, in accordance with clause </w:t>
      </w:r>
      <w:r w:rsidR="00F86594">
        <w:rPr>
          <w:lang w:val="en-US"/>
        </w:rPr>
        <w:fldChar w:fldCharType="begin"/>
      </w:r>
      <w:r w:rsidR="00F86594">
        <w:rPr>
          <w:lang w:val="en-US"/>
        </w:rPr>
        <w:instrText xml:space="preserve"> REF _Ref398122256 \r \h </w:instrText>
      </w:r>
      <w:r w:rsidR="00F86594">
        <w:rPr>
          <w:lang w:val="en-US"/>
        </w:rPr>
      </w:r>
      <w:r w:rsidR="00F86594">
        <w:rPr>
          <w:lang w:val="en-US"/>
        </w:rPr>
        <w:fldChar w:fldCharType="separate"/>
      </w:r>
      <w:r w:rsidR="000727C1">
        <w:rPr>
          <w:lang w:val="en-US"/>
        </w:rPr>
        <w:t>5.7</w:t>
      </w:r>
      <w:r w:rsidR="00F86594">
        <w:rPr>
          <w:lang w:val="en-US"/>
        </w:rPr>
        <w:fldChar w:fldCharType="end"/>
      </w:r>
      <w:bookmarkEnd w:id="23"/>
      <w:r w:rsidR="00BC1285">
        <w:rPr>
          <w:lang w:val="en-US"/>
        </w:rPr>
        <w:t>; or</w:t>
      </w:r>
    </w:p>
    <w:p w14:paraId="69687758" w14:textId="77777777" w:rsidR="00BC1285" w:rsidRPr="00D1530F" w:rsidRDefault="00BC1285" w:rsidP="00D1530F">
      <w:pPr>
        <w:pStyle w:val="iclauselevel3"/>
        <w:numPr>
          <w:ilvl w:val="0"/>
          <w:numId w:val="9"/>
        </w:numPr>
        <w:ind w:left="1701" w:hanging="567"/>
        <w:rPr>
          <w:lang w:val="en-US"/>
        </w:rPr>
      </w:pPr>
      <w:r w:rsidRPr="00D1530F">
        <w:rPr>
          <w:lang w:val="en-US"/>
        </w:rPr>
        <w:t xml:space="preserve">the </w:t>
      </w:r>
      <w:r w:rsidR="00C25AEE" w:rsidRPr="00D1530F">
        <w:rPr>
          <w:lang w:val="en-US"/>
        </w:rPr>
        <w:t xml:space="preserve">Spectrum </w:t>
      </w:r>
      <w:proofErr w:type="spellStart"/>
      <w:r w:rsidR="00C25AEE" w:rsidRPr="00D1530F">
        <w:rPr>
          <w:lang w:val="en-US"/>
        </w:rPr>
        <w:t>Licence</w:t>
      </w:r>
      <w:proofErr w:type="spellEnd"/>
      <w:r w:rsidR="00C25AEE" w:rsidRPr="00D1530F">
        <w:rPr>
          <w:lang w:val="en-US"/>
        </w:rPr>
        <w:t xml:space="preserve">(s) are transferred to the Crown pursuant to the </w:t>
      </w:r>
      <w:r w:rsidRPr="00D1530F">
        <w:rPr>
          <w:lang w:val="en-US"/>
        </w:rPr>
        <w:t xml:space="preserve">power of </w:t>
      </w:r>
      <w:r w:rsidRPr="00D1530F">
        <w:t>attorney</w:t>
      </w:r>
      <w:r w:rsidRPr="00D1530F">
        <w:rPr>
          <w:lang w:val="en-US"/>
        </w:rPr>
        <w:t xml:space="preserve"> referred to in clause </w:t>
      </w:r>
      <w:r w:rsidR="00496A1B" w:rsidRPr="00D1530F">
        <w:rPr>
          <w:lang w:val="en-US"/>
        </w:rPr>
        <w:fldChar w:fldCharType="begin"/>
      </w:r>
      <w:r w:rsidR="00496A1B" w:rsidRPr="00D1530F">
        <w:rPr>
          <w:lang w:val="en-US"/>
        </w:rPr>
        <w:instrText xml:space="preserve"> REF _Ref398210793 \r \h </w:instrText>
      </w:r>
      <w:r w:rsidR="004E605A" w:rsidRPr="00D1530F">
        <w:rPr>
          <w:lang w:val="en-US"/>
        </w:rPr>
        <w:instrText xml:space="preserve"> \* MERGEFORMAT </w:instrText>
      </w:r>
      <w:r w:rsidR="00496A1B" w:rsidRPr="00D1530F">
        <w:rPr>
          <w:lang w:val="en-US"/>
        </w:rPr>
      </w:r>
      <w:r w:rsidR="00496A1B" w:rsidRPr="00D1530F">
        <w:rPr>
          <w:lang w:val="en-US"/>
        </w:rPr>
        <w:fldChar w:fldCharType="separate"/>
      </w:r>
      <w:r w:rsidR="000727C1">
        <w:rPr>
          <w:lang w:val="en-US"/>
        </w:rPr>
        <w:t>6</w:t>
      </w:r>
      <w:r w:rsidR="00496A1B" w:rsidRPr="00D1530F">
        <w:rPr>
          <w:lang w:val="en-US"/>
        </w:rPr>
        <w:fldChar w:fldCharType="end"/>
      </w:r>
      <w:r w:rsidRPr="00D1530F">
        <w:rPr>
          <w:lang w:val="en-US"/>
        </w:rPr>
        <w:t>.</w:t>
      </w:r>
    </w:p>
    <w:p w14:paraId="69687759" w14:textId="77777777" w:rsidR="00F63340" w:rsidRDefault="00F63340" w:rsidP="00F63340">
      <w:pPr>
        <w:pStyle w:val="Clauselevel2"/>
        <w:rPr>
          <w:lang w:val="en-US"/>
        </w:rPr>
      </w:pPr>
      <w:r>
        <w:rPr>
          <w:lang w:val="en-US"/>
        </w:rPr>
        <w:t xml:space="preserve">Paragraph (a) has effect without prejudice to </w:t>
      </w:r>
      <w:r w:rsidR="002F25DF">
        <w:rPr>
          <w:lang w:val="en-US"/>
        </w:rPr>
        <w:t xml:space="preserve">clause </w:t>
      </w:r>
      <w:r w:rsidR="00F86594">
        <w:rPr>
          <w:lang w:val="en-US"/>
        </w:rPr>
        <w:fldChar w:fldCharType="begin"/>
      </w:r>
      <w:r w:rsidR="00F86594">
        <w:rPr>
          <w:lang w:val="en-US"/>
        </w:rPr>
        <w:instrText xml:space="preserve"> REF _Ref398122257 \r \h </w:instrText>
      </w:r>
      <w:r w:rsidR="00F86594">
        <w:rPr>
          <w:lang w:val="en-US"/>
        </w:rPr>
      </w:r>
      <w:r w:rsidR="00F86594">
        <w:rPr>
          <w:lang w:val="en-US"/>
        </w:rPr>
        <w:fldChar w:fldCharType="separate"/>
      </w:r>
      <w:r w:rsidR="000727C1">
        <w:rPr>
          <w:lang w:val="en-US"/>
        </w:rPr>
        <w:t>6(b)</w:t>
      </w:r>
      <w:r w:rsidR="00F86594">
        <w:rPr>
          <w:lang w:val="en-US"/>
        </w:rPr>
        <w:fldChar w:fldCharType="end"/>
      </w:r>
      <w:r>
        <w:rPr>
          <w:lang w:val="en-US"/>
        </w:rPr>
        <w:t>.</w:t>
      </w:r>
    </w:p>
    <w:p w14:paraId="6968775A" w14:textId="77777777" w:rsidR="000D71B2" w:rsidRDefault="000D71B2" w:rsidP="00316DA0">
      <w:pPr>
        <w:pStyle w:val="ClauseHeading"/>
      </w:pPr>
      <w:bookmarkStart w:id="24" w:name="_Toc367716336"/>
      <w:bookmarkStart w:id="25" w:name="_Toc367451166"/>
      <w:bookmarkStart w:id="26" w:name="_Toc367451255"/>
      <w:bookmarkStart w:id="27" w:name="_Toc367452101"/>
      <w:bookmarkStart w:id="28" w:name="_Toc367452182"/>
      <w:bookmarkStart w:id="29" w:name="_Toc367454332"/>
      <w:bookmarkStart w:id="30" w:name="_Toc367451167"/>
      <w:bookmarkStart w:id="31" w:name="_Toc367451256"/>
      <w:bookmarkStart w:id="32" w:name="_Toc367452102"/>
      <w:bookmarkStart w:id="33" w:name="_Toc367452183"/>
      <w:bookmarkStart w:id="34" w:name="_Toc367454333"/>
      <w:bookmarkStart w:id="35" w:name="_Toc367451168"/>
      <w:bookmarkStart w:id="36" w:name="_Toc367451257"/>
      <w:bookmarkStart w:id="37" w:name="_Toc367452103"/>
      <w:bookmarkStart w:id="38" w:name="_Toc367452184"/>
      <w:bookmarkStart w:id="39" w:name="_Toc367454334"/>
      <w:bookmarkStart w:id="40" w:name="_Toc367451169"/>
      <w:bookmarkStart w:id="41" w:name="_Toc367451258"/>
      <w:bookmarkStart w:id="42" w:name="_Toc367452104"/>
      <w:bookmarkStart w:id="43" w:name="_Toc367452185"/>
      <w:bookmarkStart w:id="44" w:name="_Toc367454335"/>
      <w:bookmarkStart w:id="45" w:name="_Toc390696017"/>
      <w:bookmarkStart w:id="46" w:name="_Toc390696159"/>
      <w:bookmarkStart w:id="47" w:name="_Toc390696359"/>
      <w:bookmarkStart w:id="48" w:name="_Toc39821342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t>Purchase and Settlement</w:t>
      </w:r>
      <w:bookmarkEnd w:id="45"/>
      <w:bookmarkEnd w:id="46"/>
      <w:bookmarkEnd w:id="47"/>
      <w:bookmarkEnd w:id="48"/>
      <w:r w:rsidR="0093332D">
        <w:t xml:space="preserve"> </w:t>
      </w:r>
    </w:p>
    <w:p w14:paraId="6968775B" w14:textId="77777777" w:rsidR="001759B0" w:rsidRDefault="00A708E5" w:rsidP="001759B0">
      <w:pPr>
        <w:pStyle w:val="ClauseHeading1"/>
      </w:pPr>
      <w:bookmarkStart w:id="49" w:name="_Toc181690267"/>
      <w:bookmarkStart w:id="50" w:name="_Toc181690402"/>
      <w:bookmarkStart w:id="51" w:name="_Toc181766427"/>
      <w:bookmarkStart w:id="52" w:name="_Toc181771913"/>
      <w:bookmarkStart w:id="53" w:name="_Toc363031145"/>
      <w:bookmarkStart w:id="54" w:name="_Toc363135628"/>
      <w:bookmarkStart w:id="55" w:name="_Toc366568469"/>
      <w:bookmarkStart w:id="56" w:name="_Toc390696018"/>
      <w:bookmarkStart w:id="57" w:name="_Ref398210768"/>
      <w:bookmarkStart w:id="58" w:name="_Ref398210771"/>
      <w:bookmarkStart w:id="59" w:name="_Toc398213422"/>
      <w:r w:rsidRPr="00130D82">
        <w:t>Settlement amount</w:t>
      </w:r>
      <w:bookmarkEnd w:id="49"/>
      <w:bookmarkEnd w:id="50"/>
      <w:bookmarkEnd w:id="51"/>
      <w:bookmarkEnd w:id="52"/>
      <w:bookmarkEnd w:id="53"/>
      <w:bookmarkEnd w:id="54"/>
      <w:bookmarkEnd w:id="55"/>
      <w:bookmarkEnd w:id="56"/>
      <w:bookmarkEnd w:id="57"/>
      <w:bookmarkEnd w:id="58"/>
      <w:bookmarkEnd w:id="59"/>
    </w:p>
    <w:p w14:paraId="6968775C" w14:textId="2E715247" w:rsidR="001759B0" w:rsidRDefault="00A708E5" w:rsidP="00170CF0">
      <w:pPr>
        <w:pStyle w:val="Clausetext0"/>
      </w:pPr>
      <w:r w:rsidRPr="00D612F2">
        <w:t xml:space="preserve">The </w:t>
      </w:r>
      <w:r w:rsidR="006464DA">
        <w:t>S</w:t>
      </w:r>
      <w:r w:rsidRPr="00D612F2">
        <w:t xml:space="preserve">ettlement </w:t>
      </w:r>
      <w:r w:rsidR="006464DA">
        <w:t>A</w:t>
      </w:r>
      <w:r w:rsidRPr="00D612F2">
        <w:t xml:space="preserve">mount is </w:t>
      </w:r>
      <w:r w:rsidR="00616977" w:rsidRPr="00D612F2">
        <w:t>NZ</w:t>
      </w:r>
      <w:r w:rsidRPr="00D612F2">
        <w:t>$</w:t>
      </w:r>
      <w:r w:rsidR="003634B9">
        <w:t>[</w:t>
      </w:r>
      <w:r w:rsidR="003634B9" w:rsidRPr="003634B9">
        <w:rPr>
          <w:b/>
          <w:i/>
          <w:highlight w:val="yellow"/>
        </w:rPr>
        <w:t>insert</w:t>
      </w:r>
      <w:r w:rsidR="003634B9">
        <w:t>]</w:t>
      </w:r>
      <w:r w:rsidR="00EB5BB7" w:rsidRPr="00D612F2">
        <w:t xml:space="preserve"> </w:t>
      </w:r>
      <w:r w:rsidR="00DE587B">
        <w:t>including</w:t>
      </w:r>
      <w:r w:rsidR="006F18BB" w:rsidRPr="00130D82">
        <w:t xml:space="preserve"> GST</w:t>
      </w:r>
      <w:r w:rsidR="00C67A8C">
        <w:t>.</w:t>
      </w:r>
      <w:r w:rsidR="006F18BB" w:rsidRPr="00130D82">
        <w:t xml:space="preserve"> </w:t>
      </w:r>
    </w:p>
    <w:p w14:paraId="6968775D" w14:textId="77777777" w:rsidR="001759B0" w:rsidRDefault="00C67A8C" w:rsidP="00170CF0">
      <w:pPr>
        <w:pStyle w:val="Clausetext0"/>
      </w:pPr>
      <w:r>
        <w:t>P</w:t>
      </w:r>
      <w:r w:rsidR="00616977" w:rsidRPr="00130D82">
        <w:t>ayment</w:t>
      </w:r>
      <w:r w:rsidR="00616977">
        <w:t xml:space="preserve"> </w:t>
      </w:r>
      <w:r w:rsidR="00616977" w:rsidRPr="00130D82">
        <w:t>must be made in New Zealand dollars</w:t>
      </w:r>
      <w:r w:rsidR="00616977">
        <w:t>.</w:t>
      </w:r>
    </w:p>
    <w:p w14:paraId="6968775E" w14:textId="77777777" w:rsidR="00A708E5" w:rsidRPr="002E101D" w:rsidRDefault="00A708E5" w:rsidP="00A708E5">
      <w:pPr>
        <w:pStyle w:val="ClauseHeading1"/>
      </w:pPr>
      <w:bookmarkStart w:id="60" w:name="_Toc390696019"/>
      <w:bookmarkStart w:id="61" w:name="_Toc398213423"/>
      <w:r w:rsidRPr="002E101D">
        <w:t>Settlement</w:t>
      </w:r>
      <w:bookmarkEnd w:id="60"/>
      <w:bookmarkEnd w:id="61"/>
    </w:p>
    <w:p w14:paraId="6968775F" w14:textId="77777777" w:rsidR="00B7182C" w:rsidRPr="009A3A30" w:rsidRDefault="00B7182C" w:rsidP="00170CF0">
      <w:pPr>
        <w:pStyle w:val="Clausetext0"/>
      </w:pPr>
      <w:r w:rsidRPr="002E101D">
        <w:t xml:space="preserve">Settlement </w:t>
      </w:r>
      <w:r w:rsidR="00E701BE">
        <w:t>must</w:t>
      </w:r>
      <w:r w:rsidRPr="002E101D">
        <w:t xml:space="preserve"> be undertaken by </w:t>
      </w:r>
      <w:r w:rsidR="00E701BE">
        <w:t>f</w:t>
      </w:r>
      <w:r w:rsidRPr="002E101D">
        <w:t xml:space="preserve">ull </w:t>
      </w:r>
      <w:r w:rsidRPr="009A3A30">
        <w:t xml:space="preserve">payment of the </w:t>
      </w:r>
      <w:r w:rsidR="006464DA">
        <w:t>S</w:t>
      </w:r>
      <w:r w:rsidR="00130D82" w:rsidRPr="009A3A30">
        <w:t xml:space="preserve">ettlement </w:t>
      </w:r>
      <w:r w:rsidR="006464DA">
        <w:t>A</w:t>
      </w:r>
      <w:r w:rsidR="00130D82" w:rsidRPr="009A3A30">
        <w:t>mount</w:t>
      </w:r>
      <w:r w:rsidR="00E701BE">
        <w:t>.</w:t>
      </w:r>
    </w:p>
    <w:p w14:paraId="69687760" w14:textId="77777777" w:rsidR="00616977" w:rsidRPr="002E101D" w:rsidRDefault="00616977" w:rsidP="00616977">
      <w:pPr>
        <w:pStyle w:val="ClauseHeading1"/>
      </w:pPr>
      <w:bookmarkStart w:id="62" w:name="_Toc390696020"/>
      <w:bookmarkStart w:id="63" w:name="_Toc398213424"/>
      <w:r w:rsidRPr="002E101D">
        <w:t>Settlement on invoice</w:t>
      </w:r>
      <w:bookmarkEnd w:id="62"/>
      <w:bookmarkEnd w:id="63"/>
    </w:p>
    <w:p w14:paraId="69687761" w14:textId="77777777" w:rsidR="00616977" w:rsidRDefault="00616977" w:rsidP="00170CF0">
      <w:pPr>
        <w:pStyle w:val="Clausetext0"/>
        <w:rPr>
          <w:lang w:val="en-GB"/>
        </w:rPr>
      </w:pPr>
      <w:r w:rsidRPr="002E101D">
        <w:rPr>
          <w:lang w:val="en-GB"/>
        </w:rPr>
        <w:t xml:space="preserve">Settlement is </w:t>
      </w:r>
      <w:r w:rsidRPr="000B2E79">
        <w:t>due</w:t>
      </w:r>
      <w:r w:rsidRPr="002E101D">
        <w:rPr>
          <w:lang w:val="en-GB"/>
        </w:rPr>
        <w:t xml:space="preserve"> </w:t>
      </w:r>
      <w:r w:rsidRPr="00D1530F">
        <w:rPr>
          <w:lang w:val="en-GB"/>
        </w:rPr>
        <w:t>w</w:t>
      </w:r>
      <w:proofErr w:type="spellStart"/>
      <w:r w:rsidRPr="00D1530F">
        <w:t>i</w:t>
      </w:r>
      <w:proofErr w:type="spellEnd"/>
      <w:r w:rsidR="00DF5F61" w:rsidRPr="00D1530F">
        <w:rPr>
          <w:lang w:val="en-GB"/>
        </w:rPr>
        <w:t>thin 1</w:t>
      </w:r>
      <w:r w:rsidRPr="00D1530F">
        <w:rPr>
          <w:lang w:val="en-GB"/>
        </w:rPr>
        <w:t xml:space="preserve">0 Working Days of the </w:t>
      </w:r>
      <w:r w:rsidR="00DF5F61" w:rsidRPr="00D1530F">
        <w:rPr>
          <w:lang w:val="en-GB"/>
        </w:rPr>
        <w:t>completion of the Auction</w:t>
      </w:r>
      <w:r w:rsidR="00CE7F89" w:rsidRPr="00D1530F">
        <w:rPr>
          <w:lang w:val="en-GB"/>
        </w:rPr>
        <w:t>.</w:t>
      </w:r>
      <w:r w:rsidR="00CE7F89">
        <w:rPr>
          <w:lang w:val="en-GB"/>
        </w:rPr>
        <w:t xml:space="preserve">  Payment must be made to </w:t>
      </w:r>
      <w:r w:rsidR="005F563B">
        <w:rPr>
          <w:lang w:val="en-GB"/>
        </w:rPr>
        <w:t>the Auctioneer</w:t>
      </w:r>
      <w:r w:rsidR="00CE7F89">
        <w:rPr>
          <w:lang w:val="en-GB"/>
        </w:rPr>
        <w:t xml:space="preserve"> with all funds cleared by the date of settlement. </w:t>
      </w:r>
    </w:p>
    <w:p w14:paraId="69687762" w14:textId="77777777" w:rsidR="00CF0F43" w:rsidRDefault="00CF0F43" w:rsidP="00316DA0">
      <w:pPr>
        <w:pStyle w:val="ClauseHeading"/>
      </w:pPr>
      <w:bookmarkStart w:id="64" w:name="_Ref366572140"/>
      <w:bookmarkStart w:id="65" w:name="_Toc390696023"/>
      <w:bookmarkStart w:id="66" w:name="_Toc390696162"/>
      <w:bookmarkStart w:id="67" w:name="_Toc390696362"/>
      <w:bookmarkStart w:id="68" w:name="_Toc398213425"/>
      <w:r w:rsidRPr="00331186">
        <w:lastRenderedPageBreak/>
        <w:t>Transfer</w:t>
      </w:r>
      <w:bookmarkEnd w:id="64"/>
      <w:r w:rsidR="00B71466" w:rsidRPr="00331186">
        <w:t>s</w:t>
      </w:r>
      <w:r w:rsidR="001A685C">
        <w:t xml:space="preserve"> </w:t>
      </w:r>
      <w:r w:rsidR="00971C1F">
        <w:t xml:space="preserve">and Creation of Interests </w:t>
      </w:r>
      <w:r w:rsidR="001A685C">
        <w:t>by the Purchaser</w:t>
      </w:r>
      <w:bookmarkEnd w:id="65"/>
      <w:bookmarkEnd w:id="66"/>
      <w:bookmarkEnd w:id="67"/>
      <w:bookmarkEnd w:id="68"/>
    </w:p>
    <w:p w14:paraId="69687763" w14:textId="77777777" w:rsidR="00CF0F43" w:rsidRPr="00E3637A" w:rsidRDefault="00CF0F43" w:rsidP="00CF0F43">
      <w:pPr>
        <w:pStyle w:val="ClauseHeading1"/>
      </w:pPr>
      <w:bookmarkStart w:id="69" w:name="_Ref366572397"/>
      <w:bookmarkStart w:id="70" w:name="_Ref366572424"/>
      <w:bookmarkStart w:id="71" w:name="_Toc390696024"/>
      <w:bookmarkStart w:id="72" w:name="_Toc398213426"/>
      <w:r>
        <w:t>Transfers and creation of interests prohibited</w:t>
      </w:r>
      <w:bookmarkEnd w:id="69"/>
      <w:bookmarkEnd w:id="70"/>
      <w:bookmarkEnd w:id="71"/>
      <w:bookmarkEnd w:id="72"/>
    </w:p>
    <w:p w14:paraId="69687764" w14:textId="77777777" w:rsidR="009D38BA" w:rsidRPr="00B727FB" w:rsidRDefault="0093332D" w:rsidP="00F12CF6">
      <w:pPr>
        <w:pStyle w:val="Clauselevel2"/>
      </w:pPr>
      <w:r>
        <w:t>T</w:t>
      </w:r>
      <w:r w:rsidR="00CF0F43">
        <w:t xml:space="preserve">he Purchaser </w:t>
      </w:r>
      <w:r w:rsidR="00357119">
        <w:t xml:space="preserve">must </w:t>
      </w:r>
      <w:r w:rsidR="00CF0F43">
        <w:t>not,</w:t>
      </w:r>
      <w:r w:rsidR="0038000B">
        <w:t xml:space="preserve"> during the term of this </w:t>
      </w:r>
      <w:r w:rsidR="00603B6A">
        <w:t>a</w:t>
      </w:r>
      <w:r w:rsidR="0038000B">
        <w:t>greement,</w:t>
      </w:r>
      <w:r w:rsidR="00CF0F43">
        <w:t xml:space="preserve"> except as provided in </w:t>
      </w:r>
      <w:r w:rsidR="001759B0" w:rsidRPr="000318FF">
        <w:t xml:space="preserve">clause </w:t>
      </w:r>
      <w:r w:rsidR="00480858" w:rsidRPr="000318FF">
        <w:fldChar w:fldCharType="begin"/>
      </w:r>
      <w:r w:rsidR="00480858" w:rsidRPr="000318FF">
        <w:instrText xml:space="preserve"> REF _Ref366572385 \r \h  \* MERGEFORMAT </w:instrText>
      </w:r>
      <w:r w:rsidR="00480858" w:rsidRPr="000318FF">
        <w:fldChar w:fldCharType="separate"/>
      </w:r>
      <w:r w:rsidR="000727C1">
        <w:t>4.2</w:t>
      </w:r>
      <w:r w:rsidR="00480858" w:rsidRPr="000318FF">
        <w:fldChar w:fldCharType="end"/>
      </w:r>
      <w:r w:rsidR="00CF0F43" w:rsidRPr="00B727FB">
        <w:t xml:space="preserve">, transfer, assign, or create, or purport to transfer, </w:t>
      </w:r>
      <w:r w:rsidR="00753FAC" w:rsidRPr="00B727FB">
        <w:t xml:space="preserve">or </w:t>
      </w:r>
      <w:r w:rsidR="00CF0F43" w:rsidRPr="00B727FB">
        <w:t xml:space="preserve">assign or create, any Registered </w:t>
      </w:r>
      <w:r w:rsidR="000525BB" w:rsidRPr="00B727FB">
        <w:t>i</w:t>
      </w:r>
      <w:r w:rsidR="0038000B">
        <w:t>nterest in</w:t>
      </w:r>
      <w:r w:rsidR="00CF0F43" w:rsidRPr="00B727FB">
        <w:t xml:space="preserve"> </w:t>
      </w:r>
      <w:r w:rsidR="0038000B">
        <w:t>the Spectrum Licence(s)</w:t>
      </w:r>
      <w:r w:rsidR="00CF0F43" w:rsidRPr="00B727FB">
        <w:t xml:space="preserve"> in favour of any person other than the Purchaser itself</w:t>
      </w:r>
      <w:r w:rsidR="0071069C" w:rsidRPr="00B727FB">
        <w:t xml:space="preserve"> or the Crown</w:t>
      </w:r>
      <w:r w:rsidR="00CF0F43" w:rsidRPr="00B727FB">
        <w:t>.</w:t>
      </w:r>
      <w:r w:rsidR="000525BB" w:rsidRPr="00B727FB">
        <w:t xml:space="preserve"> </w:t>
      </w:r>
    </w:p>
    <w:p w14:paraId="69687765" w14:textId="77777777" w:rsidR="009D38BA" w:rsidRPr="00B727FB" w:rsidRDefault="001759B0" w:rsidP="000B2E79">
      <w:pPr>
        <w:pStyle w:val="Clauselevel2"/>
      </w:pPr>
      <w:r w:rsidRPr="00B727FB">
        <w:t xml:space="preserve">To avoid doubt, </w:t>
      </w:r>
      <w:r w:rsidR="00B95B7D" w:rsidRPr="00B727FB">
        <w:t>paragraph (a)</w:t>
      </w:r>
      <w:r w:rsidRPr="00B727FB">
        <w:t xml:space="preserve"> does not prohibit the Purchaser from entering into any agreement for a transaction that is conditional upon receiving the consent of the Chief Executive and that will not take effect until the consent of the Chief Executive is received. </w:t>
      </w:r>
    </w:p>
    <w:p w14:paraId="69687766" w14:textId="77777777" w:rsidR="00CF0F43" w:rsidRPr="00B727FB" w:rsidRDefault="00CF0F43" w:rsidP="00CF0F43">
      <w:pPr>
        <w:pStyle w:val="ClauseHeading1"/>
      </w:pPr>
      <w:bookmarkStart w:id="73" w:name="_Ref366572385"/>
      <w:bookmarkStart w:id="74" w:name="_Ref366572413"/>
      <w:bookmarkStart w:id="75" w:name="_Toc390696026"/>
      <w:bookmarkStart w:id="76" w:name="_Toc398213427"/>
      <w:r w:rsidRPr="00B727FB">
        <w:t xml:space="preserve">Chief Executive may </w:t>
      </w:r>
      <w:r w:rsidR="00D90C1E" w:rsidRPr="00B727FB">
        <w:t xml:space="preserve">give </w:t>
      </w:r>
      <w:r w:rsidRPr="00B727FB">
        <w:t>consent</w:t>
      </w:r>
      <w:bookmarkEnd w:id="73"/>
      <w:bookmarkEnd w:id="74"/>
      <w:bookmarkEnd w:id="75"/>
      <w:bookmarkEnd w:id="76"/>
    </w:p>
    <w:p w14:paraId="69687767" w14:textId="77777777" w:rsidR="009D38BA" w:rsidRPr="00B727FB" w:rsidRDefault="0093332D" w:rsidP="000B2E79">
      <w:pPr>
        <w:pStyle w:val="Clauselevel2"/>
      </w:pPr>
      <w:r w:rsidRPr="00B727FB">
        <w:t>T</w:t>
      </w:r>
      <w:r w:rsidR="00CF0F43" w:rsidRPr="00B727FB">
        <w:t>he Purchaser may with the prior written consent of the Chief Executive</w:t>
      </w:r>
      <w:r w:rsidR="00251738" w:rsidRPr="00B727FB">
        <w:t>,</w:t>
      </w:r>
      <w:r w:rsidR="00CF0F43" w:rsidRPr="00B727FB">
        <w:t xml:space="preserve"> transfer, assign or create any Registered </w:t>
      </w:r>
      <w:r w:rsidR="00C84B20">
        <w:t>interest in</w:t>
      </w:r>
      <w:r w:rsidR="00CF0F43" w:rsidRPr="00B727FB">
        <w:t xml:space="preserve"> the </w:t>
      </w:r>
      <w:r w:rsidR="00C84B20">
        <w:t xml:space="preserve">Spectrum Licence(s) (and if there are more than one Spectrum Licence, </w:t>
      </w:r>
      <w:r w:rsidR="00B72E45">
        <w:t xml:space="preserve">in </w:t>
      </w:r>
      <w:r w:rsidR="00C84B20">
        <w:t xml:space="preserve">any of them) </w:t>
      </w:r>
      <w:r w:rsidR="00CF0F43" w:rsidRPr="00B727FB">
        <w:t>in favour of any person other than the Purchaser itself</w:t>
      </w:r>
      <w:r w:rsidR="00357119" w:rsidRPr="00B727FB">
        <w:t>.</w:t>
      </w:r>
    </w:p>
    <w:p w14:paraId="69687768" w14:textId="77777777" w:rsidR="009D38BA" w:rsidRPr="00B727FB" w:rsidRDefault="00357119" w:rsidP="000B2E79">
      <w:pPr>
        <w:pStyle w:val="Clauselevel2"/>
      </w:pPr>
      <w:r w:rsidRPr="00B727FB">
        <w:t xml:space="preserve">Consent under </w:t>
      </w:r>
      <w:r w:rsidR="00B95B7D" w:rsidRPr="00B727FB">
        <w:t>paragraph (a)</w:t>
      </w:r>
      <w:r w:rsidRPr="00B727FB">
        <w:t xml:space="preserve"> must be applied for no later than 20 Working Days prior to the date of the transaction.</w:t>
      </w:r>
    </w:p>
    <w:p w14:paraId="69687769" w14:textId="77777777" w:rsidR="00CF0F43" w:rsidRPr="00B727FB" w:rsidRDefault="00CF0F43" w:rsidP="00CF0F43">
      <w:pPr>
        <w:pStyle w:val="ClauseHeading1"/>
      </w:pPr>
      <w:bookmarkStart w:id="77" w:name="_Toc367451192"/>
      <w:bookmarkStart w:id="78" w:name="_Toc367451281"/>
      <w:bookmarkStart w:id="79" w:name="_Toc367452119"/>
      <w:bookmarkStart w:id="80" w:name="_Toc367452200"/>
      <w:bookmarkStart w:id="81" w:name="_Toc367454350"/>
      <w:bookmarkStart w:id="82" w:name="_Toc367451193"/>
      <w:bookmarkStart w:id="83" w:name="_Toc367451282"/>
      <w:bookmarkStart w:id="84" w:name="_Toc367452120"/>
      <w:bookmarkStart w:id="85" w:name="_Toc367452201"/>
      <w:bookmarkStart w:id="86" w:name="_Toc367454351"/>
      <w:bookmarkStart w:id="87" w:name="_Toc390696027"/>
      <w:bookmarkStart w:id="88" w:name="_Ref398122618"/>
      <w:bookmarkStart w:id="89" w:name="_Toc398213428"/>
      <w:bookmarkEnd w:id="77"/>
      <w:bookmarkEnd w:id="78"/>
      <w:bookmarkEnd w:id="79"/>
      <w:bookmarkEnd w:id="80"/>
      <w:bookmarkEnd w:id="81"/>
      <w:bookmarkEnd w:id="82"/>
      <w:bookmarkEnd w:id="83"/>
      <w:bookmarkEnd w:id="84"/>
      <w:bookmarkEnd w:id="85"/>
      <w:bookmarkEnd w:id="86"/>
      <w:r w:rsidRPr="00B727FB">
        <w:t xml:space="preserve">Consent subject to </w:t>
      </w:r>
      <w:r w:rsidR="0098780C" w:rsidRPr="00B727FB">
        <w:t>conditions</w:t>
      </w:r>
      <w:bookmarkEnd w:id="87"/>
      <w:bookmarkEnd w:id="88"/>
      <w:bookmarkEnd w:id="89"/>
      <w:r w:rsidRPr="00B727FB">
        <w:t xml:space="preserve"> </w:t>
      </w:r>
    </w:p>
    <w:p w14:paraId="6968776A" w14:textId="77777777" w:rsidR="00CF0F43" w:rsidRDefault="00CF0F43" w:rsidP="00DB43F8">
      <w:pPr>
        <w:pStyle w:val="Clauselevel2"/>
      </w:pPr>
      <w:r w:rsidRPr="00B727FB">
        <w:t xml:space="preserve">If the Chief Executive’s consent is sought </w:t>
      </w:r>
      <w:r w:rsidRPr="00B72E45">
        <w:t xml:space="preserve">under clause </w:t>
      </w:r>
      <w:r w:rsidR="001759B0" w:rsidRPr="00B72E45">
        <w:fldChar w:fldCharType="begin"/>
      </w:r>
      <w:r w:rsidR="004C5490" w:rsidRPr="00B72E45">
        <w:instrText xml:space="preserve"> REF _Ref366572413 \r \h </w:instrText>
      </w:r>
      <w:r w:rsidR="00B727FB" w:rsidRPr="00B72E45">
        <w:instrText xml:space="preserve"> \* MERGEFORMAT </w:instrText>
      </w:r>
      <w:r w:rsidR="001759B0" w:rsidRPr="00B72E45">
        <w:fldChar w:fldCharType="separate"/>
      </w:r>
      <w:r w:rsidR="000727C1">
        <w:t>4.2</w:t>
      </w:r>
      <w:r w:rsidR="001759B0" w:rsidRPr="00B72E45">
        <w:fldChar w:fldCharType="end"/>
      </w:r>
      <w:r w:rsidR="0093332D" w:rsidRPr="00B72E45">
        <w:t>,</w:t>
      </w:r>
      <w:r w:rsidR="002A1DF4">
        <w:t xml:space="preserve"> the Purchaser must </w:t>
      </w:r>
      <w:r w:rsidR="003B48E3">
        <w:t>ensure that in the case of a transfer, assignment or ot</w:t>
      </w:r>
      <w:r w:rsidR="003843AE">
        <w:t>her transaction in relation to</w:t>
      </w:r>
      <w:r w:rsidR="003B48E3">
        <w:t xml:space="preserve"> </w:t>
      </w:r>
      <w:r w:rsidR="001D56AF">
        <w:t xml:space="preserve">the </w:t>
      </w:r>
      <w:r w:rsidR="003843AE" w:rsidRPr="003843AE">
        <w:t>Spectrum Licence</w:t>
      </w:r>
      <w:r w:rsidR="003843AE">
        <w:t>(s)</w:t>
      </w:r>
      <w:r w:rsidR="003B48E3">
        <w:t>, the proposed transferee, assignee, or other party to</w:t>
      </w:r>
      <w:r w:rsidR="00AB2A12">
        <w:t xml:space="preserve"> such a transaction executes a </w:t>
      </w:r>
      <w:r w:rsidR="004B1D0C">
        <w:t xml:space="preserve">Sound Broadcasting Spectrum Licence Agreement </w:t>
      </w:r>
      <w:r w:rsidR="003B48E3">
        <w:t>with the Crown</w:t>
      </w:r>
      <w:r w:rsidR="003843AE">
        <w:t xml:space="preserve"> in relation to the Spectrum Licence(s) for which conse</w:t>
      </w:r>
      <w:r w:rsidR="002A1DF4">
        <w:t>nt to the transaction is sought.</w:t>
      </w:r>
    </w:p>
    <w:p w14:paraId="6968776B" w14:textId="77777777" w:rsidR="00A71235" w:rsidRPr="00B727FB" w:rsidRDefault="002A1DF4" w:rsidP="00DB43F8">
      <w:pPr>
        <w:pStyle w:val="Clauselevel2"/>
      </w:pPr>
      <w:r>
        <w:t>The agreement must contain</w:t>
      </w:r>
      <w:r w:rsidR="003B48E3">
        <w:t xml:space="preserve"> covenants to the same effect and with a term equal to the remaining term of this </w:t>
      </w:r>
      <w:r w:rsidR="00603B6A">
        <w:t>a</w:t>
      </w:r>
      <w:r w:rsidR="007D141B">
        <w:t>greement</w:t>
      </w:r>
      <w:r w:rsidR="003B48E3">
        <w:t>, including the</w:t>
      </w:r>
      <w:r w:rsidR="0098780C">
        <w:t xml:space="preserve"> </w:t>
      </w:r>
      <w:r w:rsidR="0071069C">
        <w:t xml:space="preserve">Service </w:t>
      </w:r>
      <w:r w:rsidR="003B48E3">
        <w:t>Requirement</w:t>
      </w:r>
      <w:r w:rsidR="00062F62">
        <w:t>,</w:t>
      </w:r>
      <w:r w:rsidR="003B48E3">
        <w:t xml:space="preserve"> the prohibition on transfers and creation of interests as set out </w:t>
      </w:r>
      <w:r w:rsidR="003B48E3" w:rsidRPr="00B727FB">
        <w:t xml:space="preserve">in </w:t>
      </w:r>
      <w:r w:rsidR="003B48E3" w:rsidRPr="00B72E45">
        <w:t xml:space="preserve">clause </w:t>
      </w:r>
      <w:r w:rsidR="001759B0" w:rsidRPr="00B72E45">
        <w:fldChar w:fldCharType="begin"/>
      </w:r>
      <w:r w:rsidR="004C5490" w:rsidRPr="00B72E45">
        <w:instrText xml:space="preserve"> REF _Ref366572424 \r \h </w:instrText>
      </w:r>
      <w:r w:rsidR="00B727FB" w:rsidRPr="00B72E45">
        <w:instrText xml:space="preserve"> \* MERGEFORMAT </w:instrText>
      </w:r>
      <w:r w:rsidR="001759B0" w:rsidRPr="00B72E45">
        <w:fldChar w:fldCharType="separate"/>
      </w:r>
      <w:r w:rsidR="000727C1">
        <w:t>4.1</w:t>
      </w:r>
      <w:r w:rsidR="001759B0" w:rsidRPr="00B72E45">
        <w:fldChar w:fldCharType="end"/>
      </w:r>
      <w:r w:rsidR="00062F62" w:rsidRPr="00B72E45">
        <w:t xml:space="preserve"> and the</w:t>
      </w:r>
      <w:r w:rsidR="00062F62" w:rsidRPr="00B727FB">
        <w:t xml:space="preserve"> </w:t>
      </w:r>
      <w:r w:rsidR="00A71235" w:rsidRPr="00B727FB">
        <w:t xml:space="preserve">retention </w:t>
      </w:r>
      <w:r w:rsidR="00062F62" w:rsidRPr="00B727FB">
        <w:t xml:space="preserve">of a Caveat on the </w:t>
      </w:r>
      <w:r w:rsidR="003843AE" w:rsidRPr="003843AE">
        <w:t>Spectrum Licence(s)</w:t>
      </w:r>
      <w:r w:rsidR="003843AE">
        <w:rPr>
          <w:i/>
        </w:rPr>
        <w:t xml:space="preserve"> </w:t>
      </w:r>
      <w:r w:rsidR="00062F62" w:rsidRPr="00B727FB">
        <w:t>in</w:t>
      </w:r>
      <w:r w:rsidR="00AF7811" w:rsidRPr="00B727FB">
        <w:t xml:space="preserve"> </w:t>
      </w:r>
      <w:r w:rsidR="00062F62" w:rsidRPr="00B727FB">
        <w:t xml:space="preserve">favour of the Crown as set out </w:t>
      </w:r>
      <w:r w:rsidR="00062F62" w:rsidRPr="009C3459">
        <w:t xml:space="preserve">in clause </w:t>
      </w:r>
      <w:r w:rsidR="00F86594">
        <w:fldChar w:fldCharType="begin"/>
      </w:r>
      <w:r w:rsidR="00F86594">
        <w:instrText xml:space="preserve"> REF _Ref398122279 \r \h </w:instrText>
      </w:r>
      <w:r w:rsidR="00F86594">
        <w:fldChar w:fldCharType="separate"/>
      </w:r>
      <w:r w:rsidR="000727C1">
        <w:t>7.1</w:t>
      </w:r>
      <w:r w:rsidR="00F86594">
        <w:fldChar w:fldCharType="end"/>
      </w:r>
      <w:r w:rsidR="00571000">
        <w:t>.</w:t>
      </w:r>
    </w:p>
    <w:p w14:paraId="6968776C" w14:textId="77777777" w:rsidR="00CF0F43" w:rsidRPr="004A6FBF" w:rsidRDefault="00A07588" w:rsidP="00316DA0">
      <w:pPr>
        <w:pStyle w:val="ClauseHeading"/>
      </w:pPr>
      <w:bookmarkStart w:id="90" w:name="_Toc390696032"/>
      <w:bookmarkStart w:id="91" w:name="_Toc390696164"/>
      <w:bookmarkStart w:id="92" w:name="_Toc390696364"/>
      <w:bookmarkStart w:id="93" w:name="_Toc390696897"/>
      <w:bookmarkStart w:id="94" w:name="_Ref366572116"/>
      <w:bookmarkStart w:id="95" w:name="_Ref366830706"/>
      <w:bookmarkStart w:id="96" w:name="_Toc390696033"/>
      <w:bookmarkStart w:id="97" w:name="_Toc390696165"/>
      <w:bookmarkStart w:id="98" w:name="_Toc390696365"/>
      <w:bookmarkStart w:id="99" w:name="_Toc398213429"/>
      <w:bookmarkEnd w:id="90"/>
      <w:bookmarkEnd w:id="91"/>
      <w:bookmarkEnd w:id="92"/>
      <w:bookmarkEnd w:id="93"/>
      <w:r>
        <w:t>Service</w:t>
      </w:r>
      <w:r w:rsidR="00CF0F43" w:rsidRPr="004A6FBF">
        <w:t xml:space="preserve"> </w:t>
      </w:r>
      <w:r w:rsidR="00F11D19" w:rsidRPr="004A6FBF">
        <w:t xml:space="preserve">and Compliance </w:t>
      </w:r>
      <w:r w:rsidR="00CF0F43" w:rsidRPr="004A6FBF">
        <w:t>Requirement</w:t>
      </w:r>
      <w:bookmarkEnd w:id="94"/>
      <w:r>
        <w:t>s</w:t>
      </w:r>
      <w:bookmarkEnd w:id="95"/>
      <w:bookmarkEnd w:id="96"/>
      <w:bookmarkEnd w:id="97"/>
      <w:bookmarkEnd w:id="98"/>
      <w:bookmarkEnd w:id="99"/>
    </w:p>
    <w:p w14:paraId="6968776D" w14:textId="77777777" w:rsidR="00CF0F43" w:rsidRDefault="007136F9" w:rsidP="00CF0F43">
      <w:pPr>
        <w:pStyle w:val="ClauseHeading1"/>
      </w:pPr>
      <w:bookmarkStart w:id="100" w:name="_Toc390696034"/>
      <w:bookmarkStart w:id="101" w:name="_Ref398122346"/>
      <w:bookmarkStart w:id="102" w:name="_Ref398122435"/>
      <w:bookmarkStart w:id="103" w:name="_Ref398122553"/>
      <w:bookmarkStart w:id="104" w:name="_Toc398213430"/>
      <w:r>
        <w:t>C</w:t>
      </w:r>
      <w:r w:rsidR="00F11D19">
        <w:t xml:space="preserve">ompliance with </w:t>
      </w:r>
      <w:bookmarkEnd w:id="100"/>
      <w:r w:rsidR="00023FC0">
        <w:t>the Service Requirement</w:t>
      </w:r>
      <w:bookmarkEnd w:id="101"/>
      <w:bookmarkEnd w:id="102"/>
      <w:bookmarkEnd w:id="103"/>
      <w:bookmarkEnd w:id="104"/>
    </w:p>
    <w:p w14:paraId="6968776E" w14:textId="77777777" w:rsidR="00F11D19" w:rsidRDefault="003634B9" w:rsidP="00ED05AD">
      <w:pPr>
        <w:pStyle w:val="Clauselevel2"/>
        <w:numPr>
          <w:ilvl w:val="0"/>
          <w:numId w:val="0"/>
        </w:numPr>
        <w:tabs>
          <w:tab w:val="clear" w:pos="1134"/>
          <w:tab w:val="left" w:pos="567"/>
        </w:tabs>
        <w:ind w:left="567"/>
      </w:pPr>
      <w:r>
        <w:t>T</w:t>
      </w:r>
      <w:r w:rsidR="00F11D19">
        <w:t xml:space="preserve">he </w:t>
      </w:r>
      <w:r w:rsidR="0071069C">
        <w:t>S</w:t>
      </w:r>
      <w:r w:rsidR="00957B48">
        <w:t xml:space="preserve">ervice </w:t>
      </w:r>
      <w:r w:rsidR="0071069C">
        <w:t>R</w:t>
      </w:r>
      <w:r w:rsidR="00957B48">
        <w:t xml:space="preserve">equirement </w:t>
      </w:r>
      <w:r w:rsidR="00F11D19">
        <w:t>must be met</w:t>
      </w:r>
      <w:r w:rsidR="00ED05AD">
        <w:t xml:space="preserve">, in respect of each Spectrum Licence, </w:t>
      </w:r>
      <w:r w:rsidR="007324A1">
        <w:t>no later than</w:t>
      </w:r>
      <w:r w:rsidR="0071069C">
        <w:t xml:space="preserve"> </w:t>
      </w:r>
      <w:r w:rsidR="00ED05AD">
        <w:t>2 years from the date on which the transfer of the Spectrum Licence(s) to the Purchaser is Registered</w:t>
      </w:r>
      <w:r w:rsidR="00CA47E3">
        <w:t>.</w:t>
      </w:r>
    </w:p>
    <w:p w14:paraId="6968776F" w14:textId="77777777" w:rsidR="00CF0F43" w:rsidRDefault="00CF0F43" w:rsidP="00CF0F43">
      <w:pPr>
        <w:pStyle w:val="ClauseHeading1"/>
      </w:pPr>
      <w:bookmarkStart w:id="105" w:name="_Ref366830679"/>
      <w:bookmarkStart w:id="106" w:name="_Toc390696035"/>
      <w:bookmarkStart w:id="107" w:name="_Toc398213431"/>
      <w:r>
        <w:t xml:space="preserve">Continuous </w:t>
      </w:r>
      <w:r w:rsidR="002402ED">
        <w:t>O</w:t>
      </w:r>
      <w:r w:rsidR="00945983">
        <w:t>n-going</w:t>
      </w:r>
      <w:r>
        <w:t xml:space="preserve"> </w:t>
      </w:r>
      <w:r w:rsidR="002402ED">
        <w:t>S</w:t>
      </w:r>
      <w:r>
        <w:t xml:space="preserve">ervice </w:t>
      </w:r>
      <w:r w:rsidR="002402ED">
        <w:t>Requirement</w:t>
      </w:r>
      <w:bookmarkEnd w:id="105"/>
      <w:bookmarkEnd w:id="106"/>
      <w:bookmarkEnd w:id="107"/>
    </w:p>
    <w:p w14:paraId="69687770" w14:textId="77777777" w:rsidR="007E64C4" w:rsidRDefault="001A24B1" w:rsidP="00170CF0">
      <w:pPr>
        <w:pStyle w:val="Clausetext0"/>
      </w:pPr>
      <w:r>
        <w:t>T</w:t>
      </w:r>
      <w:r w:rsidR="00CF0F43" w:rsidRPr="00247C09">
        <w:t>he Purchaser must have implemented a continuous and</w:t>
      </w:r>
      <w:r w:rsidR="00CF0F43" w:rsidRPr="00257AD0">
        <w:t xml:space="preserve"> </w:t>
      </w:r>
      <w:r w:rsidR="00CE373A" w:rsidRPr="00257AD0">
        <w:t>on-going</w:t>
      </w:r>
      <w:r w:rsidR="00E84002">
        <w:t xml:space="preserve"> sound radio broadcasting </w:t>
      </w:r>
      <w:r w:rsidR="00CF0F43">
        <w:t>service that</w:t>
      </w:r>
      <w:r w:rsidR="00962AC7">
        <w:t xml:space="preserve"> </w:t>
      </w:r>
      <w:r w:rsidR="00E84002">
        <w:t xml:space="preserve">utilises </w:t>
      </w:r>
      <w:r w:rsidR="00962AC7">
        <w:t xml:space="preserve">each of </w:t>
      </w:r>
      <w:r w:rsidR="00E84002">
        <w:t xml:space="preserve">the Spectrum Licence(s) to which this </w:t>
      </w:r>
      <w:r w:rsidR="00603B6A">
        <w:t>a</w:t>
      </w:r>
      <w:r w:rsidR="00E84002">
        <w:t>greement relates</w:t>
      </w:r>
      <w:r w:rsidR="00962AC7">
        <w:t>, and that</w:t>
      </w:r>
      <w:r w:rsidR="00E84002">
        <w:t>;</w:t>
      </w:r>
    </w:p>
    <w:p w14:paraId="69687771" w14:textId="77777777" w:rsidR="007E64C4" w:rsidRDefault="002402ED" w:rsidP="000B2E79">
      <w:pPr>
        <w:pStyle w:val="Clauselevel2"/>
      </w:pPr>
      <w:r w:rsidRPr="004A6FBF">
        <w:t xml:space="preserve">operates </w:t>
      </w:r>
      <w:r w:rsidR="00671E92">
        <w:t xml:space="preserve">by transmitting a Programme </w:t>
      </w:r>
      <w:r w:rsidRPr="004A6FBF">
        <w:t>24 hours per day, 7 days per week (excluding reasonable outages including those for maintenance and construction)</w:t>
      </w:r>
      <w:r w:rsidR="00FA7E3A">
        <w:t>;</w:t>
      </w:r>
      <w:r w:rsidR="007E64C4">
        <w:t xml:space="preserve"> and</w:t>
      </w:r>
    </w:p>
    <w:p w14:paraId="69687772" w14:textId="77777777" w:rsidR="002402ED" w:rsidRDefault="00E84002" w:rsidP="000B2E79">
      <w:pPr>
        <w:pStyle w:val="Clauselevel2"/>
      </w:pPr>
      <w:r>
        <w:lastRenderedPageBreak/>
        <w:t xml:space="preserve">has operated continuously for the entire </w:t>
      </w:r>
      <w:proofErr w:type="gramStart"/>
      <w:r>
        <w:t>3 month</w:t>
      </w:r>
      <w:proofErr w:type="gramEnd"/>
      <w:r>
        <w:t xml:space="preserve"> period before the date on which the Purchaser submits its statutory declaration in accordance with clause </w:t>
      </w:r>
      <w:r w:rsidR="00F86594">
        <w:fldChar w:fldCharType="begin"/>
      </w:r>
      <w:r w:rsidR="00F86594">
        <w:instrText xml:space="preserve"> REF _Ref398122291 \r \h </w:instrText>
      </w:r>
      <w:r w:rsidR="00F86594">
        <w:fldChar w:fldCharType="separate"/>
      </w:r>
      <w:r w:rsidR="000727C1">
        <w:t>5.5</w:t>
      </w:r>
      <w:r w:rsidR="00F86594">
        <w:fldChar w:fldCharType="end"/>
      </w:r>
      <w:r w:rsidR="007E64C4" w:rsidRPr="004A6FBF">
        <w:t>.</w:t>
      </w:r>
      <w:r w:rsidR="007E64C4">
        <w:t xml:space="preserve">  </w:t>
      </w:r>
    </w:p>
    <w:p w14:paraId="69687773" w14:textId="77777777" w:rsidR="00743358" w:rsidRPr="0057315D" w:rsidRDefault="00743358" w:rsidP="00743358">
      <w:pPr>
        <w:pStyle w:val="ClauseHeading1"/>
      </w:pPr>
      <w:bookmarkStart w:id="108" w:name="_Toc369160525"/>
      <w:bookmarkStart w:id="109" w:name="_Toc390696036"/>
      <w:bookmarkStart w:id="110" w:name="_Toc398213432"/>
      <w:bookmarkStart w:id="111" w:name="_Ref363744728"/>
      <w:bookmarkStart w:id="112" w:name="_Ref363744864"/>
      <w:bookmarkStart w:id="113" w:name="_Ref366571959"/>
      <w:r w:rsidRPr="0057315D">
        <w:t>Performance of obligations by third party</w:t>
      </w:r>
      <w:bookmarkEnd w:id="108"/>
      <w:bookmarkEnd w:id="109"/>
      <w:bookmarkEnd w:id="110"/>
    </w:p>
    <w:p w14:paraId="69687774" w14:textId="77777777" w:rsidR="00743358" w:rsidRPr="000D3899" w:rsidRDefault="00743358" w:rsidP="000B2E79">
      <w:pPr>
        <w:pStyle w:val="Clauselevel2"/>
      </w:pPr>
      <w:bookmarkStart w:id="114" w:name="_Ref368556292"/>
      <w:r>
        <w:t xml:space="preserve">The Purchaser may perform any obligation it has </w:t>
      </w:r>
      <w:r w:rsidR="0025714F">
        <w:t xml:space="preserve">under clause </w:t>
      </w:r>
      <w:r w:rsidR="00F86594">
        <w:fldChar w:fldCharType="begin"/>
      </w:r>
      <w:r w:rsidR="00F86594">
        <w:instrText xml:space="preserve"> REF _Ref366830679 \r \h </w:instrText>
      </w:r>
      <w:r w:rsidR="00F86594">
        <w:fldChar w:fldCharType="separate"/>
      </w:r>
      <w:r w:rsidR="000727C1">
        <w:t>5.2</w:t>
      </w:r>
      <w:r w:rsidR="00F86594">
        <w:fldChar w:fldCharType="end"/>
      </w:r>
      <w:r>
        <w:t xml:space="preserve"> by</w:t>
      </w:r>
      <w:r>
        <w:rPr>
          <w:rFonts w:cs="Arial"/>
        </w:rPr>
        <w:t>—</w:t>
      </w:r>
      <w:bookmarkEnd w:id="114"/>
    </w:p>
    <w:p w14:paraId="69687775" w14:textId="77777777" w:rsidR="00743358" w:rsidRDefault="00743358" w:rsidP="00D1530F">
      <w:pPr>
        <w:pStyle w:val="iclauselevel3"/>
        <w:numPr>
          <w:ilvl w:val="0"/>
          <w:numId w:val="12"/>
        </w:numPr>
      </w:pPr>
      <w:r>
        <w:t>providing a service itself; or</w:t>
      </w:r>
    </w:p>
    <w:p w14:paraId="69687776" w14:textId="77777777" w:rsidR="00743358" w:rsidRDefault="00743358" w:rsidP="00D1530F">
      <w:pPr>
        <w:pStyle w:val="iclauselevel3"/>
        <w:numPr>
          <w:ilvl w:val="0"/>
          <w:numId w:val="9"/>
        </w:numPr>
        <w:ind w:left="1701" w:hanging="567"/>
      </w:pPr>
      <w:r>
        <w:t>procuring that a service be provided by another person; or</w:t>
      </w:r>
    </w:p>
    <w:p w14:paraId="69687777" w14:textId="77777777" w:rsidR="00743358" w:rsidRDefault="00743358" w:rsidP="00D1530F">
      <w:pPr>
        <w:pStyle w:val="iclauselevel3"/>
        <w:numPr>
          <w:ilvl w:val="0"/>
          <w:numId w:val="9"/>
        </w:numPr>
        <w:ind w:left="1701" w:hanging="567"/>
      </w:pPr>
      <w:r>
        <w:t>using a combination of those methods.</w:t>
      </w:r>
    </w:p>
    <w:p w14:paraId="69687778" w14:textId="77777777" w:rsidR="00743358" w:rsidRDefault="00743358" w:rsidP="000B2E79">
      <w:pPr>
        <w:pStyle w:val="Clauselevel2"/>
      </w:pPr>
      <w:r>
        <w:t xml:space="preserve">Provision of a service by a person other than the Purchaser as contemplated by paragraph (a) is deemed, for the purposes of assessing the Purchaser's compliance with any obligation under clause </w:t>
      </w:r>
      <w:r w:rsidR="00F86594">
        <w:fldChar w:fldCharType="begin"/>
      </w:r>
      <w:r w:rsidR="00F86594">
        <w:instrText xml:space="preserve"> REF _Ref366830679 \r \h </w:instrText>
      </w:r>
      <w:r w:rsidR="00F86594">
        <w:fldChar w:fldCharType="separate"/>
      </w:r>
      <w:r w:rsidR="000727C1">
        <w:t>5.2</w:t>
      </w:r>
      <w:r w:rsidR="00F86594">
        <w:fldChar w:fldCharType="end"/>
      </w:r>
      <w:r>
        <w:t>, to be provision of that service by the Purchaser.</w:t>
      </w:r>
    </w:p>
    <w:p w14:paraId="69687779" w14:textId="77777777" w:rsidR="00743358" w:rsidRDefault="00743358" w:rsidP="000B2E79">
      <w:pPr>
        <w:pStyle w:val="Clauselevel2"/>
      </w:pPr>
      <w:r>
        <w:t>However, no arrangement under which a person other than the Purchaser provides a service as contemplated by paragraph (a) relieves the Purchaser from being solely responsible for the performance of the relevant obligation.</w:t>
      </w:r>
    </w:p>
    <w:p w14:paraId="6968777A" w14:textId="77777777" w:rsidR="00CF0F43" w:rsidRDefault="00CF0F43" w:rsidP="00CF0F43">
      <w:pPr>
        <w:pStyle w:val="ClauseHeading1"/>
      </w:pPr>
      <w:bookmarkStart w:id="115" w:name="_Toc390696043"/>
      <w:bookmarkStart w:id="116" w:name="_Toc390696908"/>
      <w:bookmarkStart w:id="117" w:name="_Toc390696044"/>
      <w:bookmarkStart w:id="118" w:name="_Ref398122334"/>
      <w:bookmarkStart w:id="119" w:name="_Ref398122359"/>
      <w:bookmarkStart w:id="120" w:name="_Ref398122394"/>
      <w:bookmarkStart w:id="121" w:name="_Toc398213433"/>
      <w:bookmarkEnd w:id="111"/>
      <w:bookmarkEnd w:id="112"/>
      <w:bookmarkEnd w:id="113"/>
      <w:bookmarkEnd w:id="115"/>
      <w:bookmarkEnd w:id="116"/>
      <w:r>
        <w:t xml:space="preserve">Chief </w:t>
      </w:r>
      <w:r w:rsidR="003B1CED">
        <w:t>E</w:t>
      </w:r>
      <w:r>
        <w:t>xecutive determin</w:t>
      </w:r>
      <w:r w:rsidR="00E8033E">
        <w:t>ation</w:t>
      </w:r>
      <w:bookmarkEnd w:id="117"/>
      <w:bookmarkEnd w:id="118"/>
      <w:bookmarkEnd w:id="119"/>
      <w:bookmarkEnd w:id="120"/>
      <w:bookmarkEnd w:id="121"/>
    </w:p>
    <w:p w14:paraId="6968777B" w14:textId="77777777" w:rsidR="001759B0" w:rsidRDefault="00CF0F43" w:rsidP="00170CF0">
      <w:pPr>
        <w:pStyle w:val="Clausetext0"/>
      </w:pPr>
      <w:r>
        <w:t xml:space="preserve">Whether or not the </w:t>
      </w:r>
      <w:r w:rsidR="008308A4">
        <w:t>S</w:t>
      </w:r>
      <w:r w:rsidR="00A4779A">
        <w:t xml:space="preserve">ervice </w:t>
      </w:r>
      <w:r w:rsidR="008308A4">
        <w:t>R</w:t>
      </w:r>
      <w:r w:rsidR="00A4779A">
        <w:t xml:space="preserve">equirement </w:t>
      </w:r>
      <w:r>
        <w:t>ha</w:t>
      </w:r>
      <w:r w:rsidR="005A6920">
        <w:t>s</w:t>
      </w:r>
      <w:r>
        <w:t xml:space="preserve"> been met is a matter to be determined by the Chief Executive in his or her sole discretion </w:t>
      </w:r>
      <w:r w:rsidR="007342E6">
        <w:t xml:space="preserve">based solely on information relating to whether the requirements in </w:t>
      </w:r>
      <w:r w:rsidR="007342E6" w:rsidRPr="00B727FB">
        <w:t xml:space="preserve">clause </w:t>
      </w:r>
      <w:r w:rsidR="00F86594">
        <w:fldChar w:fldCharType="begin"/>
      </w:r>
      <w:r w:rsidR="00F86594">
        <w:instrText xml:space="preserve"> REF _Ref366830679 \r \h </w:instrText>
      </w:r>
      <w:r w:rsidR="00F86594">
        <w:fldChar w:fldCharType="separate"/>
      </w:r>
      <w:r w:rsidR="000727C1">
        <w:t>5.2</w:t>
      </w:r>
      <w:r w:rsidR="00F86594">
        <w:fldChar w:fldCharType="end"/>
      </w:r>
      <w:r w:rsidR="001743C3">
        <w:t xml:space="preserve"> </w:t>
      </w:r>
      <w:r w:rsidR="007342E6">
        <w:t>have been satisfied.</w:t>
      </w:r>
      <w:r>
        <w:t xml:space="preserve">  </w:t>
      </w:r>
    </w:p>
    <w:p w14:paraId="6968777C" w14:textId="77777777" w:rsidR="00CF0F43" w:rsidRPr="0070596C" w:rsidRDefault="00CF0F43" w:rsidP="00CF0F43">
      <w:pPr>
        <w:pStyle w:val="ClauseHeading1"/>
      </w:pPr>
      <w:bookmarkStart w:id="122" w:name="_Toc390696045"/>
      <w:bookmarkStart w:id="123" w:name="_Toc390696910"/>
      <w:bookmarkStart w:id="124" w:name="_Toc390696046"/>
      <w:bookmarkStart w:id="125" w:name="_Ref398122291"/>
      <w:bookmarkStart w:id="126" w:name="_Ref398122378"/>
      <w:bookmarkStart w:id="127" w:name="_Ref398122428"/>
      <w:bookmarkStart w:id="128" w:name="_Ref398122457"/>
      <w:bookmarkStart w:id="129" w:name="_Ref398122540"/>
      <w:bookmarkStart w:id="130" w:name="_Ref398122590"/>
      <w:bookmarkStart w:id="131" w:name="_Toc398213434"/>
      <w:bookmarkEnd w:id="122"/>
      <w:bookmarkEnd w:id="123"/>
      <w:r>
        <w:t>Purchaser must submit a statutory declaration</w:t>
      </w:r>
      <w:bookmarkEnd w:id="124"/>
      <w:bookmarkEnd w:id="125"/>
      <w:bookmarkEnd w:id="126"/>
      <w:bookmarkEnd w:id="127"/>
      <w:bookmarkEnd w:id="128"/>
      <w:bookmarkEnd w:id="129"/>
      <w:bookmarkEnd w:id="130"/>
      <w:bookmarkEnd w:id="131"/>
    </w:p>
    <w:p w14:paraId="6968777D" w14:textId="77777777" w:rsidR="001759B0" w:rsidRDefault="00CF0F43" w:rsidP="00170CF0">
      <w:pPr>
        <w:pStyle w:val="Clausetext0"/>
      </w:pPr>
      <w:r>
        <w:t>To assist the Chief Executive with his or he</w:t>
      </w:r>
      <w:r w:rsidR="00FF49EC">
        <w:t xml:space="preserve">r determination </w:t>
      </w:r>
      <w:r w:rsidR="00FF49EC" w:rsidRPr="00B727FB">
        <w:t xml:space="preserve">under clause </w:t>
      </w:r>
      <w:r w:rsidR="00F86594">
        <w:fldChar w:fldCharType="begin"/>
      </w:r>
      <w:r w:rsidR="00F86594">
        <w:instrText xml:space="preserve"> REF _Ref398122334 \r \h </w:instrText>
      </w:r>
      <w:r w:rsidR="00F86594">
        <w:fldChar w:fldCharType="separate"/>
      </w:r>
      <w:r w:rsidR="000727C1">
        <w:t>5.4</w:t>
      </w:r>
      <w:r w:rsidR="00F86594">
        <w:fldChar w:fldCharType="end"/>
      </w:r>
      <w:r w:rsidR="001F338F">
        <w:t xml:space="preserve">, </w:t>
      </w:r>
      <w:r w:rsidRPr="00B727FB">
        <w:t xml:space="preserve">the Purchaser must submit to the Chief Executive no later than </w:t>
      </w:r>
      <w:r w:rsidR="00307A57" w:rsidRPr="00B727FB">
        <w:t xml:space="preserve">the </w:t>
      </w:r>
      <w:r w:rsidR="00EB7598">
        <w:t xml:space="preserve">date referred to in clause </w:t>
      </w:r>
      <w:r w:rsidR="00F86594">
        <w:fldChar w:fldCharType="begin"/>
      </w:r>
      <w:r w:rsidR="00F86594">
        <w:instrText xml:space="preserve"> REF _Ref398122346 \r \h </w:instrText>
      </w:r>
      <w:r w:rsidR="00F86594">
        <w:fldChar w:fldCharType="separate"/>
      </w:r>
      <w:r w:rsidR="000727C1">
        <w:t>5.1</w:t>
      </w:r>
      <w:r w:rsidR="00F86594">
        <w:fldChar w:fldCharType="end"/>
      </w:r>
      <w:r w:rsidR="00EB7598">
        <w:t xml:space="preserve"> </w:t>
      </w:r>
      <w:r w:rsidRPr="00B727FB">
        <w:t>(time being of the</w:t>
      </w:r>
      <w:r>
        <w:t xml:space="preserve"> essence), a statutory declaratio</w:t>
      </w:r>
      <w:r w:rsidRPr="00D1530F">
        <w:t>n</w:t>
      </w:r>
      <w:r w:rsidR="00B52508" w:rsidRPr="00D1530F">
        <w:t xml:space="preserve"> in the form </w:t>
      </w:r>
      <w:r w:rsidR="00962AC7" w:rsidRPr="00D1530F">
        <w:t>prescribed in Appendix</w:t>
      </w:r>
      <w:r w:rsidR="000F5BE6" w:rsidRPr="00D1530F">
        <w:t> </w:t>
      </w:r>
      <w:r w:rsidR="00962AC7" w:rsidRPr="00D1530F">
        <w:t>1</w:t>
      </w:r>
      <w:r w:rsidRPr="00D1530F">
        <w:t>:</w:t>
      </w:r>
    </w:p>
    <w:p w14:paraId="6968777E" w14:textId="77777777" w:rsidR="00CF0F43" w:rsidRDefault="00CF0F43" w:rsidP="000B2E79">
      <w:pPr>
        <w:pStyle w:val="Clauselevel2"/>
      </w:pPr>
      <w:r w:rsidRPr="00E3637A">
        <w:t xml:space="preserve">stating </w:t>
      </w:r>
      <w:r>
        <w:t xml:space="preserve">that the </w:t>
      </w:r>
      <w:r w:rsidR="00A14D7F">
        <w:t>S</w:t>
      </w:r>
      <w:r w:rsidR="00A4779A">
        <w:t xml:space="preserve">ervice </w:t>
      </w:r>
      <w:r w:rsidR="00A14D7F">
        <w:t>R</w:t>
      </w:r>
      <w:r w:rsidR="00BF0CA8">
        <w:t>equirement</w:t>
      </w:r>
      <w:r w:rsidR="000F2851">
        <w:t xml:space="preserve"> </w:t>
      </w:r>
      <w:r w:rsidR="00BF0CA8">
        <w:t xml:space="preserve">is </w:t>
      </w:r>
      <w:r>
        <w:t>met</w:t>
      </w:r>
      <w:r w:rsidR="00962AC7">
        <w:t xml:space="preserve"> in respect of each Spectrum Licence</w:t>
      </w:r>
      <w:r>
        <w:t>; and</w:t>
      </w:r>
    </w:p>
    <w:p w14:paraId="6968777F" w14:textId="77777777" w:rsidR="00CF0F43" w:rsidRPr="0033777C" w:rsidRDefault="00CF0F43" w:rsidP="000B2E79">
      <w:pPr>
        <w:pStyle w:val="Clauselevel2"/>
      </w:pPr>
      <w:r>
        <w:t xml:space="preserve">attaching sufficient evidence to satisfy the Chief Executive that the </w:t>
      </w:r>
      <w:r w:rsidR="00A14D7F">
        <w:t>S</w:t>
      </w:r>
      <w:r w:rsidR="000F2851">
        <w:t xml:space="preserve">ervice </w:t>
      </w:r>
      <w:r w:rsidR="00A14D7F">
        <w:t>R</w:t>
      </w:r>
      <w:r w:rsidR="000F2851">
        <w:t xml:space="preserve">equirement </w:t>
      </w:r>
      <w:r w:rsidR="00BF0CA8">
        <w:t xml:space="preserve">is </w:t>
      </w:r>
      <w:r w:rsidRPr="0033777C">
        <w:t>met</w:t>
      </w:r>
      <w:r w:rsidR="00B52508">
        <w:t>.</w:t>
      </w:r>
    </w:p>
    <w:p w14:paraId="69687780" w14:textId="77777777" w:rsidR="00CF0F43" w:rsidRDefault="00CF0F43" w:rsidP="00CF0F43">
      <w:pPr>
        <w:pStyle w:val="ClauseHeading1"/>
      </w:pPr>
      <w:bookmarkStart w:id="132" w:name="_Toc390696047"/>
      <w:bookmarkStart w:id="133" w:name="_Ref398122385"/>
      <w:bookmarkStart w:id="134" w:name="_Ref398122508"/>
      <w:bookmarkStart w:id="135" w:name="_Ref398122545"/>
      <w:bookmarkStart w:id="136" w:name="_Ref398122595"/>
      <w:bookmarkStart w:id="137" w:name="_Toc398213435"/>
      <w:r>
        <w:t xml:space="preserve">Chief Executive may require </w:t>
      </w:r>
      <w:r w:rsidR="00FF49EC">
        <w:t>F</w:t>
      </w:r>
      <w:r>
        <w:t xml:space="preserve">urther </w:t>
      </w:r>
      <w:r w:rsidR="00FF49EC">
        <w:t>I</w:t>
      </w:r>
      <w:r>
        <w:t>nformation</w:t>
      </w:r>
      <w:bookmarkEnd w:id="132"/>
      <w:bookmarkEnd w:id="133"/>
      <w:bookmarkEnd w:id="134"/>
      <w:bookmarkEnd w:id="135"/>
      <w:bookmarkEnd w:id="136"/>
      <w:bookmarkEnd w:id="137"/>
    </w:p>
    <w:p w14:paraId="69687781" w14:textId="77777777" w:rsidR="00D75C62" w:rsidRPr="00B727FB" w:rsidRDefault="00D75C62" w:rsidP="000B2E79">
      <w:pPr>
        <w:pStyle w:val="Clauselevel2"/>
      </w:pPr>
      <w:r w:rsidRPr="00D75C62">
        <w:t>The Chief Executive may request further information</w:t>
      </w:r>
      <w:r w:rsidR="003F397B">
        <w:t xml:space="preserve"> ("Further Information")</w:t>
      </w:r>
      <w:r w:rsidRPr="00D75C62">
        <w:t xml:space="preserve"> from the </w:t>
      </w:r>
      <w:r w:rsidR="00335F1B">
        <w:t>Purchaser</w:t>
      </w:r>
      <w:r w:rsidRPr="00D75C62">
        <w:t xml:space="preserve"> that is reasonably required to assess </w:t>
      </w:r>
      <w:r w:rsidR="001F338F">
        <w:t>compliance</w:t>
      </w:r>
      <w:r w:rsidR="001D56AF">
        <w:t xml:space="preserve"> with </w:t>
      </w:r>
      <w:r w:rsidR="001D7E19" w:rsidRPr="00B727FB">
        <w:t xml:space="preserve">clause </w:t>
      </w:r>
      <w:r w:rsidR="00F86594">
        <w:fldChar w:fldCharType="begin"/>
      </w:r>
      <w:r w:rsidR="00F86594">
        <w:instrText xml:space="preserve"> REF _Ref366830679 \r \h </w:instrText>
      </w:r>
      <w:r w:rsidR="00F86594">
        <w:fldChar w:fldCharType="separate"/>
      </w:r>
      <w:r w:rsidR="000727C1">
        <w:t>5.2</w:t>
      </w:r>
      <w:r w:rsidR="00F86594">
        <w:fldChar w:fldCharType="end"/>
      </w:r>
      <w:r w:rsidR="001F338F">
        <w:t xml:space="preserve"> and</w:t>
      </w:r>
      <w:r w:rsidRPr="00B727FB">
        <w:t xml:space="preserve"> make his or her determination under clause </w:t>
      </w:r>
      <w:r w:rsidR="00F86594">
        <w:fldChar w:fldCharType="begin"/>
      </w:r>
      <w:r w:rsidR="00F86594">
        <w:instrText xml:space="preserve"> REF _Ref398122359 \r \h </w:instrText>
      </w:r>
      <w:r w:rsidR="00F86594">
        <w:fldChar w:fldCharType="separate"/>
      </w:r>
      <w:r w:rsidR="000727C1">
        <w:t>5.4</w:t>
      </w:r>
      <w:r w:rsidR="00F86594">
        <w:fldChar w:fldCharType="end"/>
      </w:r>
      <w:r w:rsidR="001F338F">
        <w:t>.</w:t>
      </w:r>
    </w:p>
    <w:p w14:paraId="69687782" w14:textId="77777777" w:rsidR="00D75C62" w:rsidRPr="00D75C62" w:rsidRDefault="006F4976" w:rsidP="000B2E79">
      <w:pPr>
        <w:pStyle w:val="Clauselevel2"/>
      </w:pPr>
      <w:r>
        <w:t>T</w:t>
      </w:r>
      <w:r w:rsidR="00D75C62" w:rsidRPr="00D75C62">
        <w:t xml:space="preserve">he </w:t>
      </w:r>
      <w:r w:rsidR="00335F1B">
        <w:t xml:space="preserve">Purchaser </w:t>
      </w:r>
      <w:r w:rsidR="00D75C62" w:rsidRPr="00D75C62">
        <w:t xml:space="preserve">must respond promptly to such a request and in any event, must provide the Further Information within 10 </w:t>
      </w:r>
      <w:r w:rsidR="00824256">
        <w:t>W</w:t>
      </w:r>
      <w:r w:rsidR="00D75C62" w:rsidRPr="00D75C62">
        <w:t xml:space="preserve">orking </w:t>
      </w:r>
      <w:r w:rsidR="00824256">
        <w:t>D</w:t>
      </w:r>
      <w:r w:rsidR="00D75C62" w:rsidRPr="00D75C62">
        <w:t xml:space="preserve">ays of receiving the request.  </w:t>
      </w:r>
    </w:p>
    <w:p w14:paraId="69687783" w14:textId="77777777" w:rsidR="00D75C62" w:rsidRPr="00D75C62" w:rsidRDefault="00D75C62" w:rsidP="000B2E79">
      <w:pPr>
        <w:pStyle w:val="Clauselevel2"/>
      </w:pPr>
      <w:r w:rsidRPr="00D75C62">
        <w:t>The Ministry agrees to keep any Further Information strictly confidential unless disclosure is required by law, Ministers</w:t>
      </w:r>
      <w:r w:rsidR="00EA0919">
        <w:t>,</w:t>
      </w:r>
      <w:r w:rsidRPr="00D75C62">
        <w:t xml:space="preserve"> or parliamentary convention.  The Ministry acknowledges that for the purposes of the Official Information Act 1982, the withholding of the information may be necessary to avoid unreasonable commercial prejudice to the </w:t>
      </w:r>
      <w:r w:rsidR="00335F1B">
        <w:t xml:space="preserve">Purchaser </w:t>
      </w:r>
      <w:r w:rsidRPr="00D75C62">
        <w:t xml:space="preserve">in terms of section 9(2)(b)(ii) of the Official Information Act.  The Ministry </w:t>
      </w:r>
      <w:r w:rsidR="00E80E56">
        <w:t>must</w:t>
      </w:r>
      <w:r w:rsidR="00E80E56" w:rsidRPr="00D75C62">
        <w:t xml:space="preserve"> </w:t>
      </w:r>
      <w:r w:rsidR="00050401">
        <w:t>consult with</w:t>
      </w:r>
      <w:r w:rsidR="00050401" w:rsidRPr="00D75C62">
        <w:t xml:space="preserve"> </w:t>
      </w:r>
      <w:r w:rsidRPr="00D75C62">
        <w:t xml:space="preserve">the </w:t>
      </w:r>
      <w:r w:rsidR="00335F1B">
        <w:t xml:space="preserve">Purchaser </w:t>
      </w:r>
      <w:r w:rsidR="00050401">
        <w:t>on</w:t>
      </w:r>
      <w:r w:rsidR="00050401" w:rsidRPr="00D75C62">
        <w:t xml:space="preserve"> </w:t>
      </w:r>
      <w:r w:rsidRPr="00D75C62">
        <w:t xml:space="preserve">any request made under the Official Information Act for </w:t>
      </w:r>
      <w:r w:rsidR="00050401">
        <w:t>any</w:t>
      </w:r>
      <w:r w:rsidR="00050401" w:rsidRPr="00D75C62">
        <w:t xml:space="preserve"> </w:t>
      </w:r>
      <w:r w:rsidRPr="00D75C62">
        <w:t>information</w:t>
      </w:r>
      <w:r w:rsidR="00050401">
        <w:t xml:space="preserve"> provided by the Purchaser.</w:t>
      </w:r>
      <w:r w:rsidRPr="00D75C62">
        <w:t xml:space="preserve"> </w:t>
      </w:r>
    </w:p>
    <w:p w14:paraId="69687784" w14:textId="77777777" w:rsidR="00D75C62" w:rsidRPr="00D75C62" w:rsidRDefault="002C241B" w:rsidP="000B2E79">
      <w:pPr>
        <w:pStyle w:val="Clauselevel2"/>
      </w:pPr>
      <w:r>
        <w:lastRenderedPageBreak/>
        <w:t>If</w:t>
      </w:r>
      <w:r w:rsidR="00D75C62" w:rsidRPr="00D75C62">
        <w:t xml:space="preserve">: </w:t>
      </w:r>
    </w:p>
    <w:p w14:paraId="69687785" w14:textId="77777777" w:rsidR="00D75C62" w:rsidRPr="00D75C62" w:rsidRDefault="00D75C62" w:rsidP="00D1530F">
      <w:pPr>
        <w:pStyle w:val="iclauselevel3"/>
        <w:numPr>
          <w:ilvl w:val="0"/>
          <w:numId w:val="10"/>
        </w:numPr>
        <w:ind w:left="1701" w:hanging="567"/>
      </w:pPr>
      <w:r w:rsidRPr="00D75C62">
        <w:t xml:space="preserve">for any reason, it is not practicable for the </w:t>
      </w:r>
      <w:r w:rsidR="00335F1B">
        <w:t xml:space="preserve">Purchaser </w:t>
      </w:r>
      <w:r w:rsidRPr="00D75C62">
        <w:t xml:space="preserve">to provide the Further Information within the specified timeframe, the </w:t>
      </w:r>
      <w:r w:rsidR="00335F1B">
        <w:t xml:space="preserve">Purchaser </w:t>
      </w:r>
      <w:r w:rsidR="00E80E56">
        <w:t>must</w:t>
      </w:r>
      <w:r w:rsidR="00E80E56" w:rsidRPr="00D75C62">
        <w:t xml:space="preserve"> </w:t>
      </w:r>
      <w:r w:rsidRPr="00D75C62">
        <w:t>give notice to the Ministry of the reason for any delay and the Ministry may, taking into account the circumstances, determine a reasonable extension;</w:t>
      </w:r>
      <w:r w:rsidR="00050401">
        <w:t xml:space="preserve"> or</w:t>
      </w:r>
    </w:p>
    <w:p w14:paraId="69687786" w14:textId="77777777" w:rsidR="00D75C62" w:rsidRPr="00D75C62" w:rsidRDefault="00D75C62" w:rsidP="00D1530F">
      <w:pPr>
        <w:pStyle w:val="iclauselevel3"/>
        <w:numPr>
          <w:ilvl w:val="0"/>
          <w:numId w:val="9"/>
        </w:numPr>
        <w:ind w:left="1701" w:hanging="567"/>
      </w:pPr>
      <w:r w:rsidRPr="00515D9F">
        <w:t xml:space="preserve">the Further Information does not exist or cannot be compiled or found after due inquiry, the </w:t>
      </w:r>
      <w:r w:rsidR="00335F1B">
        <w:t xml:space="preserve">Purchaser </w:t>
      </w:r>
      <w:r w:rsidRPr="00515D9F">
        <w:t xml:space="preserve">may refuse the Chief Executive’s request after giving notice within 10 </w:t>
      </w:r>
      <w:r w:rsidR="00824256">
        <w:t>W</w:t>
      </w:r>
      <w:r w:rsidRPr="00515D9F">
        <w:t xml:space="preserve">orking </w:t>
      </w:r>
      <w:r w:rsidR="00824256">
        <w:t>D</w:t>
      </w:r>
      <w:r w:rsidRPr="00515D9F">
        <w:t>ays of receiving the request to the Ministry of the reason for the refusal. The absence of the Fur</w:t>
      </w:r>
      <w:r w:rsidRPr="00064C83">
        <w:t xml:space="preserve">ther Information may be taken into account by the Chief Executive when determining whether the </w:t>
      </w:r>
      <w:r w:rsidR="00824256">
        <w:t>S</w:t>
      </w:r>
      <w:r w:rsidR="000F2851">
        <w:t xml:space="preserve">ervice </w:t>
      </w:r>
      <w:r w:rsidR="00824256">
        <w:t>R</w:t>
      </w:r>
      <w:r w:rsidR="000F2851">
        <w:t xml:space="preserve">equirement </w:t>
      </w:r>
      <w:r w:rsidR="000F2851" w:rsidRPr="00B727FB">
        <w:t>in clause</w:t>
      </w:r>
      <w:r w:rsidR="00FA127A">
        <w:t xml:space="preserve"> </w:t>
      </w:r>
      <w:r w:rsidR="00F86594">
        <w:fldChar w:fldCharType="begin"/>
      </w:r>
      <w:r w:rsidR="00F86594">
        <w:instrText xml:space="preserve"> REF _Ref366830679 \r \h </w:instrText>
      </w:r>
      <w:r w:rsidR="00F86594">
        <w:fldChar w:fldCharType="separate"/>
      </w:r>
      <w:r w:rsidR="000727C1">
        <w:t>5.2</w:t>
      </w:r>
      <w:r w:rsidR="00F86594">
        <w:fldChar w:fldCharType="end"/>
      </w:r>
      <w:r w:rsidR="00824256">
        <w:t xml:space="preserve"> </w:t>
      </w:r>
      <w:r w:rsidRPr="00B727FB">
        <w:t>ha</w:t>
      </w:r>
      <w:r w:rsidR="00BF0CA8">
        <w:t>s</w:t>
      </w:r>
      <w:r w:rsidRPr="00B727FB">
        <w:t xml:space="preserve"> been</w:t>
      </w:r>
      <w:r w:rsidRPr="00064C83">
        <w:t xml:space="preserve"> met and whether the </w:t>
      </w:r>
      <w:r w:rsidR="00335F1B">
        <w:t xml:space="preserve">Purchaser </w:t>
      </w:r>
      <w:r w:rsidRPr="00064C83">
        <w:t xml:space="preserve">has complied with the terms of the </w:t>
      </w:r>
      <w:r w:rsidR="00603B6A">
        <w:t>a</w:t>
      </w:r>
      <w:r w:rsidR="007D141B">
        <w:t>greement</w:t>
      </w:r>
      <w:r w:rsidRPr="00064C83">
        <w:t>.</w:t>
      </w:r>
    </w:p>
    <w:p w14:paraId="69687787" w14:textId="77777777" w:rsidR="004B5186" w:rsidRDefault="00CF0F43" w:rsidP="00CF0F43">
      <w:pPr>
        <w:pStyle w:val="ClauseHeading1"/>
      </w:pPr>
      <w:bookmarkStart w:id="138" w:name="_Toc348535013"/>
      <w:bookmarkStart w:id="139" w:name="_Toc348535079"/>
      <w:bookmarkStart w:id="140" w:name="_Toc348535130"/>
      <w:bookmarkStart w:id="141" w:name="_Toc348535181"/>
      <w:bookmarkStart w:id="142" w:name="_Toc390696048"/>
      <w:bookmarkStart w:id="143" w:name="_Ref398122256"/>
      <w:bookmarkStart w:id="144" w:name="_Ref398122447"/>
      <w:bookmarkStart w:id="145" w:name="_Ref398122516"/>
      <w:bookmarkStart w:id="146" w:name="_Toc398213436"/>
      <w:bookmarkEnd w:id="138"/>
      <w:bookmarkEnd w:id="139"/>
      <w:bookmarkEnd w:id="140"/>
      <w:bookmarkEnd w:id="141"/>
      <w:r>
        <w:t xml:space="preserve">Chief Executive </w:t>
      </w:r>
      <w:r w:rsidR="00E80E56">
        <w:t xml:space="preserve">must </w:t>
      </w:r>
      <w:r>
        <w:t>notify if implemented</w:t>
      </w:r>
      <w:bookmarkEnd w:id="142"/>
      <w:bookmarkEnd w:id="143"/>
      <w:bookmarkEnd w:id="144"/>
      <w:bookmarkEnd w:id="145"/>
      <w:bookmarkEnd w:id="146"/>
    </w:p>
    <w:p w14:paraId="69687788" w14:textId="77777777" w:rsidR="004B5186" w:rsidRPr="004B5186" w:rsidRDefault="00231FC5" w:rsidP="00FA127A">
      <w:pPr>
        <w:pStyle w:val="Clauselevel2"/>
        <w:numPr>
          <w:ilvl w:val="0"/>
          <w:numId w:val="0"/>
        </w:numPr>
        <w:ind w:left="567"/>
      </w:pPr>
      <w:r>
        <w:t>Within 30</w:t>
      </w:r>
      <w:r>
        <w:rPr>
          <w:b/>
        </w:rPr>
        <w:t xml:space="preserve"> </w:t>
      </w:r>
      <w:r w:rsidR="00824256">
        <w:t>W</w:t>
      </w:r>
      <w:r>
        <w:t xml:space="preserve">orking </w:t>
      </w:r>
      <w:r w:rsidR="00824256">
        <w:t>D</w:t>
      </w:r>
      <w:r>
        <w:t xml:space="preserve">ays of receiving the statutory declaration submitted under </w:t>
      </w:r>
      <w:r w:rsidRPr="00B727FB">
        <w:t xml:space="preserve">clause </w:t>
      </w:r>
      <w:r w:rsidR="00F86594">
        <w:fldChar w:fldCharType="begin"/>
      </w:r>
      <w:r w:rsidR="00F86594">
        <w:instrText xml:space="preserve"> REF _Ref398122378 \r \h </w:instrText>
      </w:r>
      <w:r w:rsidR="00F86594">
        <w:fldChar w:fldCharType="separate"/>
      </w:r>
      <w:r w:rsidR="000727C1">
        <w:t>5.5</w:t>
      </w:r>
      <w:r w:rsidR="00F86594">
        <w:fldChar w:fldCharType="end"/>
      </w:r>
      <w:r w:rsidRPr="00B727FB">
        <w:t xml:space="preserve">, or the Further Information requested under </w:t>
      </w:r>
      <w:r w:rsidR="00EC577A" w:rsidRPr="00B727FB">
        <w:t xml:space="preserve">clause </w:t>
      </w:r>
      <w:r w:rsidR="00F86594">
        <w:fldChar w:fldCharType="begin"/>
      </w:r>
      <w:r w:rsidR="00F86594">
        <w:instrText xml:space="preserve"> REF _Ref398122385 \r \h </w:instrText>
      </w:r>
      <w:r w:rsidR="00F86594">
        <w:fldChar w:fldCharType="separate"/>
      </w:r>
      <w:r w:rsidR="000727C1">
        <w:t>5.6</w:t>
      </w:r>
      <w:r w:rsidR="00F86594">
        <w:fldChar w:fldCharType="end"/>
      </w:r>
      <w:r w:rsidR="00FA127A">
        <w:t>,</w:t>
      </w:r>
      <w:r w:rsidRPr="00B727FB">
        <w:t xml:space="preserve"> t</w:t>
      </w:r>
      <w:r w:rsidR="00CF0F43" w:rsidRPr="00B727FB">
        <w:t xml:space="preserve">he Chief Executive </w:t>
      </w:r>
      <w:r w:rsidR="00E80E56" w:rsidRPr="00B727FB">
        <w:t xml:space="preserve">must </w:t>
      </w:r>
      <w:r w:rsidR="00CF0F43" w:rsidRPr="00B727FB">
        <w:t xml:space="preserve">provide written notice to the Purchaser </w:t>
      </w:r>
      <w:r w:rsidR="002C241B" w:rsidRPr="00B727FB">
        <w:t xml:space="preserve">as to </w:t>
      </w:r>
      <w:r w:rsidR="00CF0F43" w:rsidRPr="00B727FB">
        <w:t>whether or not he or she is satisfied</w:t>
      </w:r>
      <w:r w:rsidR="00FF49EC" w:rsidRPr="00B727FB">
        <w:t>, in accordance with clause</w:t>
      </w:r>
      <w:r w:rsidR="00FA127A">
        <w:t xml:space="preserve"> </w:t>
      </w:r>
      <w:r w:rsidR="00F86594">
        <w:fldChar w:fldCharType="begin"/>
      </w:r>
      <w:r w:rsidR="00F86594">
        <w:instrText xml:space="preserve"> REF _Ref398122394 \r \h </w:instrText>
      </w:r>
      <w:r w:rsidR="00F86594">
        <w:fldChar w:fldCharType="separate"/>
      </w:r>
      <w:r w:rsidR="000727C1">
        <w:t>5.4</w:t>
      </w:r>
      <w:r w:rsidR="00F86594">
        <w:fldChar w:fldCharType="end"/>
      </w:r>
      <w:r w:rsidR="004B5186" w:rsidRPr="00B727FB">
        <w:t>,</w:t>
      </w:r>
      <w:r w:rsidR="00C56158">
        <w:t xml:space="preserve"> </w:t>
      </w:r>
      <w:r w:rsidR="00CF0F43" w:rsidRPr="00B727FB">
        <w:t xml:space="preserve">that the </w:t>
      </w:r>
      <w:r w:rsidR="00A14D7F" w:rsidRPr="00B727FB">
        <w:t>S</w:t>
      </w:r>
      <w:r w:rsidR="00422B70" w:rsidRPr="00B727FB">
        <w:t xml:space="preserve">ervice </w:t>
      </w:r>
      <w:r w:rsidR="00A14D7F" w:rsidRPr="00B727FB">
        <w:t>R</w:t>
      </w:r>
      <w:r w:rsidR="00A4779A" w:rsidRPr="00B727FB">
        <w:t xml:space="preserve">equirement </w:t>
      </w:r>
      <w:r w:rsidR="00422B70" w:rsidRPr="00B727FB">
        <w:t>as set out in clause</w:t>
      </w:r>
      <w:r w:rsidR="0097164A">
        <w:t xml:space="preserve"> </w:t>
      </w:r>
      <w:r w:rsidR="00F86594">
        <w:fldChar w:fldCharType="begin"/>
      </w:r>
      <w:r w:rsidR="00F86594">
        <w:instrText xml:space="preserve"> REF _Ref366830679 \r \h </w:instrText>
      </w:r>
      <w:r w:rsidR="00F86594">
        <w:fldChar w:fldCharType="separate"/>
      </w:r>
      <w:r w:rsidR="000727C1">
        <w:t>5.2</w:t>
      </w:r>
      <w:r w:rsidR="00F86594">
        <w:fldChar w:fldCharType="end"/>
      </w:r>
      <w:r w:rsidR="00FA127A">
        <w:t xml:space="preserve"> </w:t>
      </w:r>
      <w:r w:rsidR="00CF0F43">
        <w:t>ha</w:t>
      </w:r>
      <w:r w:rsidR="00BF0CA8">
        <w:t>s</w:t>
      </w:r>
      <w:r w:rsidR="00CF0F43">
        <w:t xml:space="preserve"> been met.  Written notice from the Chief Executive that the </w:t>
      </w:r>
      <w:r w:rsidR="00A14D7F">
        <w:t>S</w:t>
      </w:r>
      <w:r w:rsidR="00A4779A">
        <w:t xml:space="preserve">ervice </w:t>
      </w:r>
      <w:r w:rsidR="00A14D7F">
        <w:t>R</w:t>
      </w:r>
      <w:r w:rsidR="00A4779A">
        <w:t xml:space="preserve">equirement </w:t>
      </w:r>
      <w:r w:rsidR="00CF0F43">
        <w:t>has not been met is conclusive in the absence of manifest error.</w:t>
      </w:r>
    </w:p>
    <w:p w14:paraId="69687789" w14:textId="77777777" w:rsidR="00CF0F43" w:rsidRDefault="00CF0F43" w:rsidP="00CF0F43">
      <w:pPr>
        <w:pStyle w:val="ClauseHeading1"/>
      </w:pPr>
      <w:bookmarkStart w:id="147" w:name="_Toc390696049"/>
      <w:bookmarkStart w:id="148" w:name="_Toc398213437"/>
      <w:r>
        <w:t>Effect of failure to meet requirements</w:t>
      </w:r>
      <w:bookmarkEnd w:id="147"/>
      <w:bookmarkEnd w:id="148"/>
    </w:p>
    <w:p w14:paraId="6968778A" w14:textId="77777777" w:rsidR="001759B0" w:rsidRPr="00B727FB" w:rsidRDefault="00F5713F" w:rsidP="00170CF0">
      <w:pPr>
        <w:pStyle w:val="Clausetext0"/>
      </w:pPr>
      <w:r w:rsidRPr="00B727FB">
        <w:t xml:space="preserve">Subject to </w:t>
      </w:r>
      <w:r w:rsidR="00BF0CA8">
        <w:t xml:space="preserve">any </w:t>
      </w:r>
      <w:r w:rsidR="00FF49EC" w:rsidRPr="00B727FB">
        <w:t xml:space="preserve">extension of the </w:t>
      </w:r>
      <w:r w:rsidR="009B31AA" w:rsidRPr="00B727FB">
        <w:t xml:space="preserve">date of the </w:t>
      </w:r>
      <w:r w:rsidR="00BF0CA8">
        <w:t xml:space="preserve">Service </w:t>
      </w:r>
      <w:r w:rsidR="009B31AA" w:rsidRPr="00B727FB">
        <w:t>Requirement</w:t>
      </w:r>
      <w:r w:rsidR="00FF49EC" w:rsidRPr="00B727FB">
        <w:t xml:space="preserve"> in accordance with clause </w:t>
      </w:r>
      <w:r w:rsidR="00F86594">
        <w:fldChar w:fldCharType="begin"/>
      </w:r>
      <w:r w:rsidR="00F86594">
        <w:instrText xml:space="preserve"> REF _Ref398122413 \r \h </w:instrText>
      </w:r>
      <w:r w:rsidR="00F86594">
        <w:fldChar w:fldCharType="separate"/>
      </w:r>
      <w:r w:rsidR="000727C1">
        <w:t>5.11</w:t>
      </w:r>
      <w:r w:rsidR="00F86594">
        <w:fldChar w:fldCharType="end"/>
      </w:r>
      <w:r w:rsidRPr="00B727FB">
        <w:t>, i</w:t>
      </w:r>
      <w:r w:rsidR="00CF0F43" w:rsidRPr="00B727FB">
        <w:t xml:space="preserve">f an event in clause </w:t>
      </w:r>
      <w:r w:rsidR="00F86594">
        <w:fldChar w:fldCharType="begin"/>
      </w:r>
      <w:r w:rsidR="00F86594">
        <w:instrText xml:space="preserve"> REF _Ref398122419 \r \h </w:instrText>
      </w:r>
      <w:r w:rsidR="00F86594">
        <w:fldChar w:fldCharType="separate"/>
      </w:r>
      <w:r w:rsidR="000727C1">
        <w:t>5.9</w:t>
      </w:r>
      <w:r w:rsidR="00F86594">
        <w:fldChar w:fldCharType="end"/>
      </w:r>
      <w:r w:rsidR="00955263" w:rsidRPr="00B727FB">
        <w:t xml:space="preserve"> </w:t>
      </w:r>
      <w:r w:rsidR="00CF0F43" w:rsidRPr="00B727FB">
        <w:t>occurs</w:t>
      </w:r>
      <w:r w:rsidR="006827EF" w:rsidRPr="00B727FB">
        <w:t xml:space="preserve"> and is not remedied</w:t>
      </w:r>
      <w:r w:rsidR="00CF0F43" w:rsidRPr="00B727FB">
        <w:t>, then:</w:t>
      </w:r>
      <w:r w:rsidR="003B4D19">
        <w:t xml:space="preserve"> </w:t>
      </w:r>
    </w:p>
    <w:p w14:paraId="6968778B" w14:textId="77777777" w:rsidR="00CF0F43" w:rsidRPr="00B727FB" w:rsidRDefault="00CF0F43" w:rsidP="000B2E79">
      <w:pPr>
        <w:pStyle w:val="Clauselevel2"/>
      </w:pPr>
      <w:r w:rsidRPr="00B727FB">
        <w:t xml:space="preserve">the </w:t>
      </w:r>
      <w:r w:rsidR="00BF0CA8">
        <w:t>Service</w:t>
      </w:r>
      <w:r w:rsidRPr="00B727FB">
        <w:t xml:space="preserve"> </w:t>
      </w:r>
      <w:r w:rsidR="00231FC5" w:rsidRPr="00B727FB">
        <w:t xml:space="preserve">Requirement </w:t>
      </w:r>
      <w:r w:rsidRPr="00B727FB">
        <w:t>is deemed to have not been met; and</w:t>
      </w:r>
    </w:p>
    <w:p w14:paraId="6968778C" w14:textId="77777777" w:rsidR="00231FC5" w:rsidRPr="00BF0CA8" w:rsidRDefault="00CF0F43" w:rsidP="00BF0CA8">
      <w:pPr>
        <w:pStyle w:val="Clauselevel2"/>
      </w:pPr>
      <w:r w:rsidRPr="009A3A30">
        <w:t>the Purchaser</w:t>
      </w:r>
      <w:r w:rsidRPr="008A2540">
        <w:t xml:space="preserve"> is not entitled to any refund (partial or otherwise) of the </w:t>
      </w:r>
      <w:r w:rsidR="006464DA">
        <w:t>S</w:t>
      </w:r>
      <w:r w:rsidR="005D7CB3" w:rsidRPr="008A2540">
        <w:t xml:space="preserve">ettlement </w:t>
      </w:r>
      <w:r w:rsidR="006464DA">
        <w:t>A</w:t>
      </w:r>
      <w:r w:rsidR="005D7CB3" w:rsidRPr="008A2540">
        <w:t xml:space="preserve">mount </w:t>
      </w:r>
      <w:r w:rsidRPr="008A2540">
        <w:t xml:space="preserve">paid by the Purchaser </w:t>
      </w:r>
      <w:r w:rsidR="005D7CB3" w:rsidRPr="008A2540">
        <w:t xml:space="preserve">for </w:t>
      </w:r>
      <w:r w:rsidRPr="008A2540">
        <w:t xml:space="preserve">the </w:t>
      </w:r>
      <w:r w:rsidR="00BF0CA8" w:rsidRPr="00BF0CA8">
        <w:t>Spectrum Licence(s)</w:t>
      </w:r>
      <w:r w:rsidR="00BF0CA8">
        <w:t>.</w:t>
      </w:r>
    </w:p>
    <w:p w14:paraId="6968778D" w14:textId="77777777" w:rsidR="00CF0F43" w:rsidRPr="00B727FB" w:rsidRDefault="00CF0F43" w:rsidP="008A2540">
      <w:pPr>
        <w:pStyle w:val="ClauseHeading1"/>
      </w:pPr>
      <w:bookmarkStart w:id="149" w:name="_Toc348535016"/>
      <w:bookmarkStart w:id="150" w:name="_Toc348535082"/>
      <w:bookmarkStart w:id="151" w:name="_Toc348535133"/>
      <w:bookmarkStart w:id="152" w:name="_Toc348535184"/>
      <w:bookmarkStart w:id="153" w:name="_Toc390696050"/>
      <w:bookmarkStart w:id="154" w:name="_Ref398122419"/>
      <w:bookmarkStart w:id="155" w:name="_Toc398213438"/>
      <w:bookmarkEnd w:id="149"/>
      <w:bookmarkEnd w:id="150"/>
      <w:bookmarkEnd w:id="151"/>
      <w:bookmarkEnd w:id="152"/>
      <w:r w:rsidRPr="00B727FB">
        <w:t>Events leading to failure to implement</w:t>
      </w:r>
      <w:bookmarkEnd w:id="153"/>
      <w:bookmarkEnd w:id="154"/>
      <w:bookmarkEnd w:id="155"/>
      <w:r w:rsidRPr="00B727FB">
        <w:t xml:space="preserve"> </w:t>
      </w:r>
    </w:p>
    <w:p w14:paraId="6968778E" w14:textId="77777777" w:rsidR="001759B0" w:rsidRPr="00B727FB" w:rsidRDefault="00CF0F43" w:rsidP="00170CF0">
      <w:pPr>
        <w:pStyle w:val="Clausetext0"/>
      </w:pPr>
      <w:r w:rsidRPr="00B727FB">
        <w:t xml:space="preserve">The </w:t>
      </w:r>
      <w:r w:rsidRPr="00D1530F">
        <w:t xml:space="preserve">events </w:t>
      </w:r>
      <w:r w:rsidR="00962AC7" w:rsidRPr="00D1530F">
        <w:t>constituting failure to implement the Service Requirement are</w:t>
      </w:r>
      <w:r w:rsidRPr="00D1530F">
        <w:t>:</w:t>
      </w:r>
    </w:p>
    <w:p w14:paraId="6968778F" w14:textId="77777777" w:rsidR="00CF0F43" w:rsidRPr="00B727FB" w:rsidRDefault="00CF0F43" w:rsidP="000B2E79">
      <w:pPr>
        <w:pStyle w:val="Clauselevel2"/>
      </w:pPr>
      <w:r w:rsidRPr="00B727FB">
        <w:t>the Purchase</w:t>
      </w:r>
      <w:r w:rsidR="006902CF" w:rsidRPr="00B727FB">
        <w:t>r</w:t>
      </w:r>
      <w:r w:rsidR="00A63A8E" w:rsidRPr="00B727FB">
        <w:t xml:space="preserve"> </w:t>
      </w:r>
      <w:r w:rsidRPr="00B727FB">
        <w:t xml:space="preserve">does not submit the statutory declaration under clause </w:t>
      </w:r>
      <w:r w:rsidR="00F86594">
        <w:fldChar w:fldCharType="begin"/>
      </w:r>
      <w:r w:rsidR="00F86594">
        <w:instrText xml:space="preserve"> REF _Ref398122428 \r \h </w:instrText>
      </w:r>
      <w:r w:rsidR="00F86594">
        <w:fldChar w:fldCharType="separate"/>
      </w:r>
      <w:r w:rsidR="000727C1">
        <w:t>5.5</w:t>
      </w:r>
      <w:r w:rsidR="00F86594">
        <w:fldChar w:fldCharType="end"/>
      </w:r>
      <w:r w:rsidRPr="00B727FB">
        <w:t xml:space="preserve"> (including not submitting it </w:t>
      </w:r>
      <w:r w:rsidR="00592706" w:rsidRPr="00B727FB">
        <w:t xml:space="preserve">by the </w:t>
      </w:r>
      <w:r w:rsidR="00CE4A67">
        <w:t xml:space="preserve">date referred to clause </w:t>
      </w:r>
      <w:r w:rsidR="00F86594">
        <w:fldChar w:fldCharType="begin"/>
      </w:r>
      <w:r w:rsidR="00F86594">
        <w:instrText xml:space="preserve"> REF _Ref398122435 \r \h </w:instrText>
      </w:r>
      <w:r w:rsidR="00F86594">
        <w:fldChar w:fldCharType="separate"/>
      </w:r>
      <w:r w:rsidR="000727C1">
        <w:t>5.1</w:t>
      </w:r>
      <w:r w:rsidR="00F86594">
        <w:fldChar w:fldCharType="end"/>
      </w:r>
      <w:r w:rsidR="00592706" w:rsidRPr="00B727FB">
        <w:t xml:space="preserve"> </w:t>
      </w:r>
      <w:r w:rsidRPr="00B727FB">
        <w:t xml:space="preserve">or not submitting it because the Purchaser cannot declare that it has met the </w:t>
      </w:r>
      <w:r w:rsidR="00EB2C8A">
        <w:t>Service</w:t>
      </w:r>
      <w:r w:rsidRPr="00B727FB">
        <w:t xml:space="preserve"> Requirement); or</w:t>
      </w:r>
    </w:p>
    <w:p w14:paraId="69687790" w14:textId="77777777" w:rsidR="00CF0F43" w:rsidRPr="00B727FB" w:rsidRDefault="00CF0F43" w:rsidP="000B2E79">
      <w:pPr>
        <w:pStyle w:val="Clauselevel2"/>
      </w:pPr>
      <w:r w:rsidRPr="00B727FB">
        <w:t xml:space="preserve">the Chief Executive </w:t>
      </w:r>
      <w:r w:rsidR="004C527C" w:rsidRPr="00B727FB">
        <w:t xml:space="preserve">provides notice under clause </w:t>
      </w:r>
      <w:r w:rsidR="00F86594">
        <w:fldChar w:fldCharType="begin"/>
      </w:r>
      <w:r w:rsidR="00F86594">
        <w:instrText xml:space="preserve"> REF _Ref398122447 \r \h </w:instrText>
      </w:r>
      <w:r w:rsidR="00F86594">
        <w:fldChar w:fldCharType="separate"/>
      </w:r>
      <w:r w:rsidR="000727C1">
        <w:t>5.7</w:t>
      </w:r>
      <w:r w:rsidR="00F86594">
        <w:fldChar w:fldCharType="end"/>
      </w:r>
      <w:r w:rsidR="0086463D">
        <w:t xml:space="preserve"> </w:t>
      </w:r>
      <w:r w:rsidRPr="00B727FB">
        <w:t xml:space="preserve">that the </w:t>
      </w:r>
      <w:r w:rsidR="005D7CB3" w:rsidRPr="00B727FB">
        <w:t>S</w:t>
      </w:r>
      <w:r w:rsidR="00A54D13" w:rsidRPr="00B727FB">
        <w:t xml:space="preserve">ervice </w:t>
      </w:r>
      <w:r w:rsidR="005D7CB3" w:rsidRPr="00B727FB">
        <w:t>R</w:t>
      </w:r>
      <w:r w:rsidR="00A54D13" w:rsidRPr="00B727FB">
        <w:t xml:space="preserve">equirement </w:t>
      </w:r>
      <w:r w:rsidRPr="00B727FB">
        <w:t>has not been met; or</w:t>
      </w:r>
    </w:p>
    <w:p w14:paraId="69687791" w14:textId="77777777" w:rsidR="00CF0F43" w:rsidRPr="00B727FB" w:rsidRDefault="00CF0F43" w:rsidP="000B2E79">
      <w:pPr>
        <w:pStyle w:val="Clauselevel2"/>
      </w:pPr>
      <w:r w:rsidRPr="00B727FB">
        <w:t xml:space="preserve">the statutory declaration provided under clause </w:t>
      </w:r>
      <w:r w:rsidR="00F86594">
        <w:fldChar w:fldCharType="begin"/>
      </w:r>
      <w:r w:rsidR="00F86594">
        <w:instrText xml:space="preserve"> REF _Ref398122457 \r \h </w:instrText>
      </w:r>
      <w:r w:rsidR="00F86594">
        <w:fldChar w:fldCharType="separate"/>
      </w:r>
      <w:r w:rsidR="000727C1">
        <w:t>5.5</w:t>
      </w:r>
      <w:r w:rsidR="00F86594">
        <w:fldChar w:fldCharType="end"/>
      </w:r>
      <w:r w:rsidR="0086463D">
        <w:t xml:space="preserve"> </w:t>
      </w:r>
      <w:r w:rsidR="008D2CD7" w:rsidRPr="00B727FB">
        <w:t>or any Further Information provided b</w:t>
      </w:r>
      <w:r w:rsidR="004C527C" w:rsidRPr="00B727FB">
        <w:t xml:space="preserve">y the Purchaser under </w:t>
      </w:r>
      <w:r w:rsidR="0086463D">
        <w:t xml:space="preserve">clause </w:t>
      </w:r>
      <w:r w:rsidR="00A17D19">
        <w:fldChar w:fldCharType="begin"/>
      </w:r>
      <w:r w:rsidR="00A17D19">
        <w:instrText xml:space="preserve"> REF _Ref398122508 \r \h </w:instrText>
      </w:r>
      <w:r w:rsidR="00A17D19">
        <w:fldChar w:fldCharType="separate"/>
      </w:r>
      <w:r w:rsidR="000727C1">
        <w:t>5.6</w:t>
      </w:r>
      <w:r w:rsidR="00A17D19">
        <w:fldChar w:fldCharType="end"/>
      </w:r>
      <w:r w:rsidR="008D2CD7" w:rsidRPr="00B727FB">
        <w:t>, is false, misleading or incomplete in any material respect</w:t>
      </w:r>
      <w:r w:rsidRPr="00B727FB">
        <w:t>.</w:t>
      </w:r>
    </w:p>
    <w:p w14:paraId="69687792" w14:textId="77777777" w:rsidR="00CF0F43" w:rsidRDefault="00CF0F43" w:rsidP="00CF0F43">
      <w:pPr>
        <w:pStyle w:val="ClauseHeading1"/>
      </w:pPr>
      <w:bookmarkStart w:id="156" w:name="_Toc390696051"/>
      <w:bookmarkStart w:id="157" w:name="_Toc398213439"/>
      <w:r>
        <w:t>No further obligation if implemented</w:t>
      </w:r>
      <w:bookmarkEnd w:id="156"/>
      <w:bookmarkEnd w:id="157"/>
    </w:p>
    <w:p w14:paraId="69687793" w14:textId="77777777" w:rsidR="00CF0F43" w:rsidRPr="00B727FB" w:rsidRDefault="00CF0F43" w:rsidP="000B2E79">
      <w:pPr>
        <w:pStyle w:val="Clauselevel2"/>
      </w:pPr>
      <w:bookmarkStart w:id="158" w:name="_Ref398122534"/>
      <w:r w:rsidRPr="00B727FB">
        <w:t>To avoid doubt, if the Chief Executi</w:t>
      </w:r>
      <w:r w:rsidR="004C527C" w:rsidRPr="00B727FB">
        <w:t xml:space="preserve">ve gives notice under clause </w:t>
      </w:r>
      <w:r w:rsidR="00A17D19">
        <w:fldChar w:fldCharType="begin"/>
      </w:r>
      <w:r w:rsidR="00A17D19">
        <w:instrText xml:space="preserve"> REF _Ref398122516 \r \h </w:instrText>
      </w:r>
      <w:r w:rsidR="00A17D19">
        <w:fldChar w:fldCharType="separate"/>
      </w:r>
      <w:r w:rsidR="000727C1">
        <w:t>5.7</w:t>
      </w:r>
      <w:r w:rsidR="00A17D19">
        <w:fldChar w:fldCharType="end"/>
      </w:r>
      <w:r w:rsidR="0086463D">
        <w:t xml:space="preserve"> </w:t>
      </w:r>
      <w:r w:rsidRPr="00B727FB">
        <w:t xml:space="preserve">that the </w:t>
      </w:r>
      <w:r w:rsidR="005D7CB3" w:rsidRPr="00B727FB">
        <w:t>S</w:t>
      </w:r>
      <w:r w:rsidR="00A54D13" w:rsidRPr="00B727FB">
        <w:t xml:space="preserve">ervice </w:t>
      </w:r>
      <w:r w:rsidR="005D7CB3" w:rsidRPr="00B727FB">
        <w:t>R</w:t>
      </w:r>
      <w:r w:rsidR="00A54D13" w:rsidRPr="00B727FB">
        <w:t xml:space="preserve">equirement </w:t>
      </w:r>
      <w:r w:rsidRPr="00B727FB">
        <w:t>has been met, the Purchaser is under no other obligation in respect of the</w:t>
      </w:r>
      <w:r w:rsidR="00A54D13" w:rsidRPr="00B727FB">
        <w:t xml:space="preserve">se </w:t>
      </w:r>
      <w:r w:rsidR="005D7CB3" w:rsidRPr="00B727FB">
        <w:t>r</w:t>
      </w:r>
      <w:r w:rsidRPr="00B727FB">
        <w:t>equirement</w:t>
      </w:r>
      <w:r w:rsidR="00A54D13" w:rsidRPr="00B727FB">
        <w:t>s</w:t>
      </w:r>
      <w:r w:rsidRPr="00B727FB">
        <w:t xml:space="preserve"> on or after </w:t>
      </w:r>
      <w:r w:rsidR="00232627">
        <w:t>the date of the notice</w:t>
      </w:r>
      <w:r w:rsidRPr="00B727FB">
        <w:t>.</w:t>
      </w:r>
      <w:bookmarkEnd w:id="158"/>
    </w:p>
    <w:p w14:paraId="69687794" w14:textId="77777777" w:rsidR="005E3CB2" w:rsidRPr="00B727FB" w:rsidRDefault="008D2CD7" w:rsidP="000B2E79">
      <w:pPr>
        <w:pStyle w:val="Clauselevel2"/>
      </w:pPr>
      <w:r w:rsidRPr="00B727FB">
        <w:t xml:space="preserve">Clause </w:t>
      </w:r>
      <w:r w:rsidR="00A17D19">
        <w:fldChar w:fldCharType="begin"/>
      </w:r>
      <w:r w:rsidR="00A17D19">
        <w:instrText xml:space="preserve"> REF _Ref398122534 \w \h </w:instrText>
      </w:r>
      <w:r w:rsidR="00A17D19">
        <w:fldChar w:fldCharType="separate"/>
      </w:r>
      <w:r w:rsidR="000727C1">
        <w:t>5.10(a)</w:t>
      </w:r>
      <w:r w:rsidR="00A17D19">
        <w:fldChar w:fldCharType="end"/>
      </w:r>
      <w:r w:rsidR="0086463D">
        <w:t xml:space="preserve"> </w:t>
      </w:r>
      <w:r w:rsidRPr="00B727FB">
        <w:t>only applies if the statut</w:t>
      </w:r>
      <w:r w:rsidR="004C527C" w:rsidRPr="00B727FB">
        <w:t xml:space="preserve">ory declaration under clause </w:t>
      </w:r>
      <w:r w:rsidR="00A17D19">
        <w:fldChar w:fldCharType="begin"/>
      </w:r>
      <w:r w:rsidR="00A17D19">
        <w:instrText xml:space="preserve"> REF _Ref398122540 \w \h </w:instrText>
      </w:r>
      <w:r w:rsidR="00A17D19">
        <w:fldChar w:fldCharType="separate"/>
      </w:r>
      <w:r w:rsidR="000727C1">
        <w:t>5.5</w:t>
      </w:r>
      <w:r w:rsidR="00A17D19">
        <w:fldChar w:fldCharType="end"/>
      </w:r>
      <w:r w:rsidR="0086463D">
        <w:t xml:space="preserve"> </w:t>
      </w:r>
      <w:r w:rsidRPr="00B727FB">
        <w:t xml:space="preserve">and any Further Information under clause </w:t>
      </w:r>
      <w:r w:rsidR="00A17D19">
        <w:fldChar w:fldCharType="begin"/>
      </w:r>
      <w:r w:rsidR="00A17D19">
        <w:instrText xml:space="preserve"> REF _Ref398122545 \w \h </w:instrText>
      </w:r>
      <w:r w:rsidR="00A17D19">
        <w:fldChar w:fldCharType="separate"/>
      </w:r>
      <w:r w:rsidR="000727C1">
        <w:t>5.6</w:t>
      </w:r>
      <w:r w:rsidR="00A17D19">
        <w:fldChar w:fldCharType="end"/>
      </w:r>
      <w:r w:rsidR="0086463D">
        <w:t xml:space="preserve"> p</w:t>
      </w:r>
      <w:r w:rsidRPr="00B727FB">
        <w:t xml:space="preserve">rovided by the Purchaser are not incorrect, </w:t>
      </w:r>
      <w:r w:rsidRPr="00B727FB">
        <w:lastRenderedPageBreak/>
        <w:t xml:space="preserve">misleading or incomplete in any material respect in relation to the </w:t>
      </w:r>
      <w:r w:rsidR="008D0EF4">
        <w:t>Service</w:t>
      </w:r>
      <w:r w:rsidRPr="00B727FB">
        <w:t xml:space="preserve"> Requirement.</w:t>
      </w:r>
      <w:bookmarkStart w:id="159" w:name="_Toc346031410"/>
    </w:p>
    <w:p w14:paraId="69687795" w14:textId="77777777" w:rsidR="008D2CD7" w:rsidRDefault="008D2CD7" w:rsidP="008D2CD7">
      <w:pPr>
        <w:pStyle w:val="ClauseHeading1"/>
      </w:pPr>
      <w:bookmarkStart w:id="160" w:name="_Ref366571919"/>
      <w:bookmarkStart w:id="161" w:name="_Toc390696052"/>
      <w:bookmarkStart w:id="162" w:name="_Ref398122413"/>
      <w:bookmarkStart w:id="163" w:name="_Toc398213440"/>
      <w:r>
        <w:t xml:space="preserve">Extension of </w:t>
      </w:r>
      <w:bookmarkEnd w:id="159"/>
      <w:bookmarkEnd w:id="160"/>
      <w:r w:rsidR="00F457A3">
        <w:t>Service</w:t>
      </w:r>
      <w:r w:rsidR="009667B4">
        <w:t xml:space="preserve"> R</w:t>
      </w:r>
      <w:r w:rsidR="009B31AA">
        <w:t>equirement</w:t>
      </w:r>
      <w:bookmarkEnd w:id="161"/>
      <w:bookmarkEnd w:id="162"/>
      <w:bookmarkEnd w:id="163"/>
      <w:r>
        <w:t xml:space="preserve"> </w:t>
      </w:r>
    </w:p>
    <w:p w14:paraId="69687796" w14:textId="77777777" w:rsidR="001759B0" w:rsidRDefault="008D2CD7" w:rsidP="00170CF0">
      <w:pPr>
        <w:pStyle w:val="Clausetext0"/>
      </w:pPr>
      <w:r>
        <w:t xml:space="preserve">Notwithstanding any other provision in this </w:t>
      </w:r>
      <w:r w:rsidR="00603B6A">
        <w:t>a</w:t>
      </w:r>
      <w:r w:rsidR="007D141B">
        <w:t>greement</w:t>
      </w:r>
      <w:r>
        <w:t xml:space="preserve">, the Purchaser </w:t>
      </w:r>
      <w:r w:rsidR="00E80E56">
        <w:t xml:space="preserve">must </w:t>
      </w:r>
      <w:r>
        <w:t xml:space="preserve">meet the </w:t>
      </w:r>
      <w:r w:rsidR="00F457A3">
        <w:t>Service</w:t>
      </w:r>
      <w:r w:rsidR="004D7856">
        <w:t xml:space="preserve"> Requirement by</w:t>
      </w:r>
      <w:r w:rsidR="00D64175">
        <w:t xml:space="preserve"> </w:t>
      </w:r>
      <w:r w:rsidR="00232627">
        <w:t xml:space="preserve">the date referred to in clause </w:t>
      </w:r>
      <w:r w:rsidR="00A17D19">
        <w:fldChar w:fldCharType="begin"/>
      </w:r>
      <w:r w:rsidR="00A17D19">
        <w:instrText xml:space="preserve"> REF _Ref398122553 \w \h </w:instrText>
      </w:r>
      <w:r w:rsidR="00A17D19">
        <w:fldChar w:fldCharType="separate"/>
      </w:r>
      <w:r w:rsidR="000727C1">
        <w:t>5.1</w:t>
      </w:r>
      <w:r w:rsidR="00A17D19">
        <w:fldChar w:fldCharType="end"/>
      </w:r>
      <w:r>
        <w:t xml:space="preserve">.  However, </w:t>
      </w:r>
      <w:r w:rsidR="009831D4">
        <w:t>this d</w:t>
      </w:r>
      <w:r>
        <w:t>ate may be extended at any time:</w:t>
      </w:r>
    </w:p>
    <w:p w14:paraId="69687797" w14:textId="77777777" w:rsidR="008D2CD7" w:rsidRDefault="008D2CD7" w:rsidP="000B2E79">
      <w:pPr>
        <w:pStyle w:val="Clauselevel2"/>
      </w:pPr>
      <w:r>
        <w:t xml:space="preserve">for any reason with the prior written consent of the </w:t>
      </w:r>
      <w:r w:rsidR="002C241B">
        <w:t>Chief Executive</w:t>
      </w:r>
      <w:r>
        <w:t>;</w:t>
      </w:r>
      <w:r w:rsidR="00DB30AB">
        <w:t xml:space="preserve"> or</w:t>
      </w:r>
    </w:p>
    <w:p w14:paraId="69687798" w14:textId="77777777" w:rsidR="008D2CD7" w:rsidRDefault="009831D4" w:rsidP="000B2E79">
      <w:pPr>
        <w:pStyle w:val="Clauselevel2"/>
      </w:pPr>
      <w:r>
        <w:t xml:space="preserve">in accordance </w:t>
      </w:r>
      <w:r w:rsidRPr="00B727FB">
        <w:t xml:space="preserve">with clause </w:t>
      </w:r>
      <w:r w:rsidR="00A17D19">
        <w:fldChar w:fldCharType="begin"/>
      </w:r>
      <w:r w:rsidR="00A17D19">
        <w:instrText xml:space="preserve"> REF _Ref391286818 \w \h </w:instrText>
      </w:r>
      <w:r w:rsidR="00A17D19">
        <w:fldChar w:fldCharType="separate"/>
      </w:r>
      <w:r w:rsidR="000727C1">
        <w:t>5.12(c)</w:t>
      </w:r>
      <w:r w:rsidR="00A17D19">
        <w:fldChar w:fldCharType="end"/>
      </w:r>
      <w:r w:rsidR="008D2CD7" w:rsidRPr="00B727FB">
        <w:t>.</w:t>
      </w:r>
    </w:p>
    <w:p w14:paraId="69687799" w14:textId="77777777" w:rsidR="008D2CD7" w:rsidRDefault="008D2CD7" w:rsidP="008D2CD7">
      <w:pPr>
        <w:pStyle w:val="ClauseHeading1"/>
      </w:pPr>
      <w:bookmarkStart w:id="164" w:name="_Toc346031411"/>
      <w:bookmarkStart w:id="165" w:name="_Ref364697022"/>
      <w:bookmarkStart w:id="166" w:name="_Toc390696053"/>
      <w:bookmarkStart w:id="167" w:name="_Toc398213441"/>
      <w:r w:rsidRPr="006D6A32">
        <w:t xml:space="preserve">Force </w:t>
      </w:r>
      <w:r w:rsidR="00627D6E">
        <w:t>m</w:t>
      </w:r>
      <w:r w:rsidRPr="006D6A32">
        <w:t>ajeure</w:t>
      </w:r>
      <w:bookmarkEnd w:id="164"/>
      <w:bookmarkEnd w:id="165"/>
      <w:bookmarkEnd w:id="166"/>
      <w:bookmarkEnd w:id="167"/>
    </w:p>
    <w:p w14:paraId="6968779A" w14:textId="77777777" w:rsidR="001759B0" w:rsidRDefault="003A6A7D" w:rsidP="00170CF0">
      <w:pPr>
        <w:pStyle w:val="Clausetext0"/>
      </w:pPr>
      <w:r>
        <w:t>If</w:t>
      </w:r>
      <w:r w:rsidRPr="00086D5A">
        <w:t xml:space="preserve"> </w:t>
      </w:r>
      <w:r w:rsidR="008D2CD7" w:rsidRPr="00086D5A">
        <w:t xml:space="preserve">the </w:t>
      </w:r>
      <w:r w:rsidR="009831D4">
        <w:t>Purchaser</w:t>
      </w:r>
      <w:r w:rsidR="008D2CD7" w:rsidRPr="00053D58">
        <w:t xml:space="preserve"> is affected, or likely to be affected, by a </w:t>
      </w:r>
      <w:r w:rsidR="00627D6E">
        <w:t>f</w:t>
      </w:r>
      <w:r w:rsidR="008D2CD7" w:rsidRPr="00053D58">
        <w:t xml:space="preserve">orce </w:t>
      </w:r>
      <w:r w:rsidR="00627D6E">
        <w:t>m</w:t>
      </w:r>
      <w:r w:rsidR="008D2CD7" w:rsidRPr="00053D58">
        <w:t xml:space="preserve">ajeure </w:t>
      </w:r>
      <w:r w:rsidR="00627D6E">
        <w:t>e</w:t>
      </w:r>
      <w:r w:rsidR="008D2CD7" w:rsidRPr="00053D58">
        <w:t>vent:</w:t>
      </w:r>
    </w:p>
    <w:p w14:paraId="6968779B" w14:textId="77777777" w:rsidR="008D2CD7" w:rsidRPr="006D6A32" w:rsidRDefault="008D2CD7" w:rsidP="000B2E79">
      <w:pPr>
        <w:pStyle w:val="Clauselevel2"/>
        <w:rPr>
          <w:b/>
        </w:rPr>
      </w:pPr>
      <w:r>
        <w:t xml:space="preserve">the </w:t>
      </w:r>
      <w:r w:rsidR="009831D4">
        <w:t>Purchaser</w:t>
      </w:r>
      <w:r>
        <w:t xml:space="preserve"> must immediately give to the Ministry prompt notice of that fact, including:</w:t>
      </w:r>
    </w:p>
    <w:p w14:paraId="6968779C" w14:textId="77777777" w:rsidR="008D2CD7" w:rsidRPr="009A3A30" w:rsidRDefault="008D2CD7" w:rsidP="00D1530F">
      <w:pPr>
        <w:pStyle w:val="iclauselevel3"/>
        <w:numPr>
          <w:ilvl w:val="0"/>
          <w:numId w:val="11"/>
        </w:numPr>
        <w:ind w:left="1701" w:hanging="567"/>
      </w:pPr>
      <w:r w:rsidRPr="009C22C2">
        <w:t xml:space="preserve">full </w:t>
      </w:r>
      <w:r w:rsidRPr="009A3A30">
        <w:t xml:space="preserve">particulars of the </w:t>
      </w:r>
      <w:r w:rsidR="00627D6E">
        <w:t>f</w:t>
      </w:r>
      <w:r w:rsidR="00627D6E" w:rsidRPr="00053D58">
        <w:t xml:space="preserve">orce </w:t>
      </w:r>
      <w:r w:rsidR="00627D6E">
        <w:t>m</w:t>
      </w:r>
      <w:r w:rsidR="00627D6E" w:rsidRPr="00053D58">
        <w:t xml:space="preserve">ajeure </w:t>
      </w:r>
      <w:r w:rsidR="00627D6E">
        <w:t>e</w:t>
      </w:r>
      <w:r w:rsidR="00627D6E" w:rsidRPr="00053D58">
        <w:t>vent</w:t>
      </w:r>
      <w:r w:rsidRPr="009A3A30">
        <w:t>;</w:t>
      </w:r>
    </w:p>
    <w:p w14:paraId="6968779D" w14:textId="77777777" w:rsidR="008D2CD7" w:rsidRPr="000B2E79" w:rsidRDefault="008D2CD7" w:rsidP="00D1530F">
      <w:pPr>
        <w:pStyle w:val="iclauselevel3"/>
        <w:numPr>
          <w:ilvl w:val="0"/>
          <w:numId w:val="9"/>
        </w:numPr>
        <w:ind w:left="1701" w:hanging="567"/>
      </w:pPr>
      <w:r>
        <w:t xml:space="preserve">an estimate of the likely duration of the </w:t>
      </w:r>
      <w:r w:rsidR="00627D6E">
        <w:t>f</w:t>
      </w:r>
      <w:r w:rsidR="00627D6E" w:rsidRPr="00053D58">
        <w:t xml:space="preserve">orce </w:t>
      </w:r>
      <w:r w:rsidR="00627D6E">
        <w:t>m</w:t>
      </w:r>
      <w:r w:rsidR="00627D6E" w:rsidRPr="00053D58">
        <w:t xml:space="preserve">ajeure </w:t>
      </w:r>
      <w:r w:rsidR="00627D6E">
        <w:t>e</w:t>
      </w:r>
      <w:r w:rsidR="00627D6E" w:rsidRPr="00053D58">
        <w:t>vent</w:t>
      </w:r>
      <w:r>
        <w:t>;</w:t>
      </w:r>
    </w:p>
    <w:p w14:paraId="6968779E" w14:textId="77777777" w:rsidR="008D2CD7" w:rsidRPr="000B2E79" w:rsidRDefault="008D2CD7" w:rsidP="00D1530F">
      <w:pPr>
        <w:pStyle w:val="iclauselevel3"/>
        <w:numPr>
          <w:ilvl w:val="0"/>
          <w:numId w:val="9"/>
        </w:numPr>
        <w:ind w:left="1701" w:hanging="567"/>
      </w:pPr>
      <w:r>
        <w:t xml:space="preserve">the obligations affected by the </w:t>
      </w:r>
      <w:r w:rsidR="00627D6E">
        <w:t>f</w:t>
      </w:r>
      <w:r w:rsidR="00627D6E" w:rsidRPr="00053D58">
        <w:t xml:space="preserve">orce </w:t>
      </w:r>
      <w:r w:rsidR="00627D6E">
        <w:t>m</w:t>
      </w:r>
      <w:r w:rsidR="00627D6E" w:rsidRPr="00053D58">
        <w:t xml:space="preserve">ajeure </w:t>
      </w:r>
      <w:r w:rsidR="00627D6E">
        <w:t>e</w:t>
      </w:r>
      <w:r w:rsidR="00627D6E" w:rsidRPr="00053D58">
        <w:t>vent</w:t>
      </w:r>
      <w:r w:rsidR="00627D6E" w:rsidDel="00627D6E">
        <w:t xml:space="preserve"> </w:t>
      </w:r>
      <w:r>
        <w:t>and the extent of its effect on those obligations; and</w:t>
      </w:r>
    </w:p>
    <w:p w14:paraId="6968779F" w14:textId="77777777" w:rsidR="008D2CD7" w:rsidRPr="009C22C2" w:rsidRDefault="008D2CD7" w:rsidP="00D1530F">
      <w:pPr>
        <w:pStyle w:val="iclauselevel3"/>
        <w:numPr>
          <w:ilvl w:val="0"/>
          <w:numId w:val="9"/>
        </w:numPr>
        <w:ind w:left="1701" w:hanging="567"/>
      </w:pPr>
      <w:r>
        <w:t xml:space="preserve">the steps taken by the </w:t>
      </w:r>
      <w:r w:rsidR="009831D4">
        <w:t>Purchaser</w:t>
      </w:r>
      <w:r>
        <w:t xml:space="preserve"> to rectify it;</w:t>
      </w:r>
    </w:p>
    <w:p w14:paraId="696877A0" w14:textId="77777777" w:rsidR="008D2CD7" w:rsidRPr="000B2E79" w:rsidRDefault="008D2CD7" w:rsidP="000B2E79">
      <w:pPr>
        <w:pStyle w:val="Clauselevel2"/>
      </w:pPr>
      <w:r>
        <w:t xml:space="preserve">the </w:t>
      </w:r>
      <w:r w:rsidR="009831D4">
        <w:t>Purchaser’s</w:t>
      </w:r>
      <w:r>
        <w:t xml:space="preserve"> obligations under this </w:t>
      </w:r>
      <w:r w:rsidR="00603B6A">
        <w:t>a</w:t>
      </w:r>
      <w:r w:rsidR="007D141B">
        <w:t>greement</w:t>
      </w:r>
      <w:r>
        <w:t xml:space="preserve"> are suspended to the extent to which they are affected by the relevant </w:t>
      </w:r>
      <w:r w:rsidR="00627D6E">
        <w:t>f</w:t>
      </w:r>
      <w:r w:rsidR="00627D6E" w:rsidRPr="00053D58">
        <w:t xml:space="preserve">orce </w:t>
      </w:r>
      <w:r w:rsidR="00627D6E">
        <w:t>m</w:t>
      </w:r>
      <w:r w:rsidR="00627D6E" w:rsidRPr="00053D58">
        <w:t xml:space="preserve">ajeure </w:t>
      </w:r>
      <w:r w:rsidR="00627D6E">
        <w:t>e</w:t>
      </w:r>
      <w:r w:rsidR="00627D6E" w:rsidRPr="00053D58">
        <w:t>vent</w:t>
      </w:r>
      <w:r w:rsidR="00627D6E" w:rsidDel="00627D6E">
        <w:t xml:space="preserve"> </w:t>
      </w:r>
      <w:r>
        <w:t xml:space="preserve">and for as long as that </w:t>
      </w:r>
      <w:r w:rsidR="00627D6E">
        <w:t>f</w:t>
      </w:r>
      <w:r w:rsidR="00627D6E" w:rsidRPr="00053D58">
        <w:t xml:space="preserve">orce </w:t>
      </w:r>
      <w:r w:rsidR="00627D6E">
        <w:t>m</w:t>
      </w:r>
      <w:r w:rsidR="00627D6E" w:rsidRPr="00053D58">
        <w:t xml:space="preserve">ajeure </w:t>
      </w:r>
      <w:r w:rsidR="00627D6E">
        <w:t>e</w:t>
      </w:r>
      <w:r w:rsidR="00627D6E" w:rsidRPr="00053D58">
        <w:t>vent</w:t>
      </w:r>
      <w:r w:rsidR="00627D6E" w:rsidDel="00627D6E">
        <w:t xml:space="preserve"> </w:t>
      </w:r>
      <w:r>
        <w:t xml:space="preserve">prevents the </w:t>
      </w:r>
      <w:r w:rsidR="009831D4">
        <w:t>Purchaser</w:t>
      </w:r>
      <w:r>
        <w:t xml:space="preserve"> from fulfilling its obligations; and</w:t>
      </w:r>
    </w:p>
    <w:p w14:paraId="696877A1" w14:textId="77777777" w:rsidR="009D38BA" w:rsidRDefault="00FF201B" w:rsidP="000B2E79">
      <w:pPr>
        <w:pStyle w:val="Clauselevel2"/>
      </w:pPr>
      <w:bookmarkStart w:id="168" w:name="_Ref391286818"/>
      <w:r>
        <w:t>t</w:t>
      </w:r>
      <w:r w:rsidR="003E4435">
        <w:t xml:space="preserve">he </w:t>
      </w:r>
      <w:r w:rsidR="008C68C3">
        <w:t xml:space="preserve">date </w:t>
      </w:r>
      <w:r w:rsidR="00284676">
        <w:t>by which</w:t>
      </w:r>
      <w:r w:rsidR="008C68C3">
        <w:t xml:space="preserve"> the </w:t>
      </w:r>
      <w:r>
        <w:t>Service</w:t>
      </w:r>
      <w:r w:rsidR="008D2CD7">
        <w:t xml:space="preserve"> </w:t>
      </w:r>
      <w:r w:rsidR="008C68C3">
        <w:t xml:space="preserve">Requirement </w:t>
      </w:r>
      <w:r w:rsidR="00284676">
        <w:t xml:space="preserve">must be met </w:t>
      </w:r>
      <w:r w:rsidR="008D2CD7">
        <w:t xml:space="preserve">will be extended by such time as the Ministry and the </w:t>
      </w:r>
      <w:r w:rsidR="003E4435">
        <w:t>Purchaser</w:t>
      </w:r>
      <w:r w:rsidR="008D2CD7">
        <w:t xml:space="preserve"> consider to be reasonable in the circumstances, such time to be no less than the duration of the period during which the </w:t>
      </w:r>
      <w:r w:rsidR="003E4435">
        <w:t>Purchaser</w:t>
      </w:r>
      <w:r w:rsidR="008D2CD7">
        <w:t xml:space="preserve"> is prevented from fulfilling its obligations by the </w:t>
      </w:r>
      <w:r w:rsidR="00627D6E">
        <w:t>f</w:t>
      </w:r>
      <w:r w:rsidR="00627D6E" w:rsidRPr="00053D58">
        <w:t xml:space="preserve">orce </w:t>
      </w:r>
      <w:r w:rsidR="00627D6E">
        <w:t>m</w:t>
      </w:r>
      <w:r w:rsidR="00627D6E" w:rsidRPr="00053D58">
        <w:t xml:space="preserve">ajeure </w:t>
      </w:r>
      <w:r w:rsidR="00627D6E">
        <w:t>e</w:t>
      </w:r>
      <w:r w:rsidR="00627D6E" w:rsidRPr="00053D58">
        <w:t>vent</w:t>
      </w:r>
      <w:r w:rsidR="008D2CD7">
        <w:t>.</w:t>
      </w:r>
      <w:bookmarkEnd w:id="168"/>
    </w:p>
    <w:p w14:paraId="696877A2" w14:textId="77777777" w:rsidR="00313F85" w:rsidRPr="004E3D66" w:rsidRDefault="00313F85" w:rsidP="00316DA0">
      <w:pPr>
        <w:pStyle w:val="ClauseHeading"/>
      </w:pPr>
      <w:bookmarkStart w:id="169" w:name="_Toc348535022"/>
      <w:bookmarkStart w:id="170" w:name="_Toc348535088"/>
      <w:bookmarkStart w:id="171" w:name="_Toc348535139"/>
      <w:bookmarkStart w:id="172" w:name="_Toc348535190"/>
      <w:bookmarkStart w:id="173" w:name="_Ref336844512"/>
      <w:bookmarkStart w:id="174" w:name="_Toc346031415"/>
      <w:bookmarkStart w:id="175" w:name="_Toc390696060"/>
      <w:bookmarkStart w:id="176" w:name="_Toc390696168"/>
      <w:bookmarkStart w:id="177" w:name="_Toc390696368"/>
      <w:bookmarkStart w:id="178" w:name="_Ref398210793"/>
      <w:bookmarkStart w:id="179" w:name="_Toc398213442"/>
      <w:bookmarkEnd w:id="169"/>
      <w:bookmarkEnd w:id="170"/>
      <w:bookmarkEnd w:id="171"/>
      <w:bookmarkEnd w:id="172"/>
      <w:r>
        <w:t>Transfer obligation</w:t>
      </w:r>
      <w:bookmarkEnd w:id="173"/>
      <w:bookmarkEnd w:id="174"/>
      <w:r w:rsidR="00BE70CB">
        <w:t xml:space="preserve"> and power of attorney</w:t>
      </w:r>
      <w:bookmarkEnd w:id="175"/>
      <w:bookmarkEnd w:id="176"/>
      <w:bookmarkEnd w:id="177"/>
      <w:bookmarkEnd w:id="178"/>
      <w:bookmarkEnd w:id="179"/>
    </w:p>
    <w:p w14:paraId="696877A3" w14:textId="77777777" w:rsidR="00313F85" w:rsidRPr="00D1530F" w:rsidRDefault="00313F85" w:rsidP="00170CF0">
      <w:pPr>
        <w:pStyle w:val="Clausetext0"/>
      </w:pPr>
      <w:r>
        <w:t xml:space="preserve">The </w:t>
      </w:r>
      <w:r w:rsidR="008D3505">
        <w:t>Purchaser</w:t>
      </w:r>
      <w:r w:rsidR="008D3505" w:rsidDel="008D3505">
        <w:t xml:space="preserve"> </w:t>
      </w:r>
      <w:r w:rsidR="00E80E56">
        <w:t>must</w:t>
      </w:r>
      <w:r w:rsidR="00A63FCF">
        <w:t xml:space="preserve"> execute a power of atto</w:t>
      </w:r>
      <w:r w:rsidR="00A63FCF" w:rsidRPr="00D1530F">
        <w:t>rney</w:t>
      </w:r>
      <w:r w:rsidR="002A5222" w:rsidRPr="00D1530F">
        <w:t xml:space="preserve"> in the form prescribed in Appendix 2,</w:t>
      </w:r>
      <w:r w:rsidR="00A63FCF" w:rsidRPr="00D1530F">
        <w:t xml:space="preserve"> </w:t>
      </w:r>
      <w:r w:rsidRPr="00D1530F">
        <w:t>irrevocably appoint</w:t>
      </w:r>
      <w:r w:rsidR="00A63FCF" w:rsidRPr="00D1530F">
        <w:t>ing</w:t>
      </w:r>
      <w:r w:rsidRPr="00D1530F">
        <w:t xml:space="preserve"> the Chief Executive (or the Chief Executive’s duly authorised delegate) as its attorney for the purpose of transferring </w:t>
      </w:r>
      <w:r w:rsidR="00912D91" w:rsidRPr="00D1530F">
        <w:t>any</w:t>
      </w:r>
      <w:r w:rsidRPr="00D1530F">
        <w:t xml:space="preserve"> </w:t>
      </w:r>
      <w:r w:rsidR="001C3ECE" w:rsidRPr="00D1530F">
        <w:t xml:space="preserve">Spectrum Licence(s) </w:t>
      </w:r>
      <w:r w:rsidR="00D56517" w:rsidRPr="00D1530F">
        <w:t>to the Crown under section 56</w:t>
      </w:r>
      <w:r w:rsidR="00E876A1" w:rsidRPr="00D1530F">
        <w:t xml:space="preserve"> </w:t>
      </w:r>
      <w:r w:rsidRPr="00D1530F">
        <w:t>of the Act:</w:t>
      </w:r>
    </w:p>
    <w:p w14:paraId="696877A4" w14:textId="77777777" w:rsidR="00313F85" w:rsidRPr="00D1530F" w:rsidRDefault="00313F85" w:rsidP="000B2E79">
      <w:pPr>
        <w:pStyle w:val="Clauselevel2"/>
      </w:pPr>
      <w:r w:rsidRPr="00D1530F">
        <w:t xml:space="preserve">if </w:t>
      </w:r>
      <w:r w:rsidR="001C3ECE" w:rsidRPr="00D1530F">
        <w:t>the Service Requirement is no</w:t>
      </w:r>
      <w:r w:rsidR="005D295C" w:rsidRPr="00D1530F">
        <w:t xml:space="preserve">t met </w:t>
      </w:r>
      <w:r w:rsidR="00912D91" w:rsidRPr="00D1530F">
        <w:t xml:space="preserve">in respect of those Spectrum Licence(s) </w:t>
      </w:r>
      <w:r w:rsidR="005D295C" w:rsidRPr="00D1530F">
        <w:t>in accordance with clause</w:t>
      </w:r>
      <w:r w:rsidR="001C3ECE" w:rsidRPr="00D1530F">
        <w:t xml:space="preserve"> </w:t>
      </w:r>
      <w:r w:rsidR="00A17D19" w:rsidRPr="00D1530F">
        <w:fldChar w:fldCharType="begin"/>
      </w:r>
      <w:r w:rsidR="00A17D19" w:rsidRPr="00D1530F">
        <w:instrText xml:space="preserve"> REF _Ref366830679 \w \h </w:instrText>
      </w:r>
      <w:r w:rsidR="00D1530F">
        <w:instrText xml:space="preserve"> \* MERGEFORMAT </w:instrText>
      </w:r>
      <w:r w:rsidR="00A17D19" w:rsidRPr="00D1530F">
        <w:fldChar w:fldCharType="separate"/>
      </w:r>
      <w:r w:rsidR="000727C1">
        <w:t>5.2</w:t>
      </w:r>
      <w:r w:rsidR="00A17D19" w:rsidRPr="00D1530F">
        <w:fldChar w:fldCharType="end"/>
      </w:r>
      <w:r w:rsidR="001C3ECE" w:rsidRPr="00D1530F">
        <w:t>;</w:t>
      </w:r>
      <w:r w:rsidR="007E4548" w:rsidRPr="00D1530F">
        <w:t xml:space="preserve"> or</w:t>
      </w:r>
    </w:p>
    <w:p w14:paraId="696877A5" w14:textId="77777777" w:rsidR="009D38BA" w:rsidRPr="006E08B3" w:rsidRDefault="00313F85" w:rsidP="000B2E79">
      <w:pPr>
        <w:pStyle w:val="Clauselevel2"/>
      </w:pPr>
      <w:bookmarkStart w:id="180" w:name="_Ref398122257"/>
      <w:r w:rsidRPr="006E08B3">
        <w:t xml:space="preserve">if the statutory declaration provided by the </w:t>
      </w:r>
      <w:r w:rsidR="008D3505" w:rsidRPr="006E08B3">
        <w:t>Purchaser</w:t>
      </w:r>
      <w:r w:rsidR="008D3505" w:rsidRPr="006E08B3" w:rsidDel="008D3505">
        <w:t xml:space="preserve"> </w:t>
      </w:r>
      <w:r w:rsidRPr="006E08B3">
        <w:t xml:space="preserve">under </w:t>
      </w:r>
      <w:r w:rsidR="00A17D19">
        <w:t xml:space="preserve">clause </w:t>
      </w:r>
      <w:r w:rsidR="00A17D19">
        <w:fldChar w:fldCharType="begin"/>
      </w:r>
      <w:r w:rsidR="00A17D19">
        <w:instrText xml:space="preserve"> REF _Ref398122590 \w \h </w:instrText>
      </w:r>
      <w:r w:rsidR="00A17D19">
        <w:fldChar w:fldCharType="separate"/>
      </w:r>
      <w:r w:rsidR="000727C1">
        <w:t>5.5</w:t>
      </w:r>
      <w:r w:rsidR="00A17D19">
        <w:fldChar w:fldCharType="end"/>
      </w:r>
      <w:r w:rsidR="00955263" w:rsidRPr="006E08B3">
        <w:t xml:space="preserve"> </w:t>
      </w:r>
      <w:r w:rsidR="00150E49" w:rsidRPr="006E08B3">
        <w:t>or</w:t>
      </w:r>
      <w:r w:rsidRPr="006E08B3">
        <w:t xml:space="preserve"> any Further Information under </w:t>
      </w:r>
      <w:r w:rsidR="005D295C">
        <w:t xml:space="preserve">clause </w:t>
      </w:r>
      <w:r w:rsidR="00A17D19">
        <w:fldChar w:fldCharType="begin"/>
      </w:r>
      <w:r w:rsidR="00A17D19">
        <w:instrText xml:space="preserve"> REF _Ref398122595 \w \h </w:instrText>
      </w:r>
      <w:r w:rsidR="00A17D19">
        <w:fldChar w:fldCharType="separate"/>
      </w:r>
      <w:r w:rsidR="000727C1">
        <w:t>5.6</w:t>
      </w:r>
      <w:r w:rsidR="00A17D19">
        <w:fldChar w:fldCharType="end"/>
      </w:r>
      <w:r w:rsidRPr="006E08B3">
        <w:t xml:space="preserve"> are found to be false, misleading or inco</w:t>
      </w:r>
      <w:r w:rsidR="001B3A03">
        <w:t>rrect in any material respect.</w:t>
      </w:r>
      <w:bookmarkEnd w:id="180"/>
    </w:p>
    <w:p w14:paraId="696877A6" w14:textId="77777777" w:rsidR="00CF0F43" w:rsidRDefault="00CF0F43" w:rsidP="00316DA0">
      <w:pPr>
        <w:pStyle w:val="ClauseHeading"/>
      </w:pPr>
      <w:bookmarkStart w:id="181" w:name="_Toc367716383"/>
      <w:bookmarkStart w:id="182" w:name="_Toc367716387"/>
      <w:bookmarkStart w:id="183" w:name="_Ref366572153"/>
      <w:bookmarkStart w:id="184" w:name="_Ref366572444"/>
      <w:bookmarkStart w:id="185" w:name="_Toc390696061"/>
      <w:bookmarkStart w:id="186" w:name="_Toc390696169"/>
      <w:bookmarkStart w:id="187" w:name="_Toc390696369"/>
      <w:bookmarkStart w:id="188" w:name="_Toc398213443"/>
      <w:bookmarkEnd w:id="181"/>
      <w:bookmarkEnd w:id="182"/>
      <w:r>
        <w:t xml:space="preserve">Crown’s </w:t>
      </w:r>
      <w:proofErr w:type="spellStart"/>
      <w:r>
        <w:t>Caveatable</w:t>
      </w:r>
      <w:proofErr w:type="spellEnd"/>
      <w:r>
        <w:t xml:space="preserve"> Interest</w:t>
      </w:r>
      <w:bookmarkEnd w:id="183"/>
      <w:bookmarkEnd w:id="184"/>
      <w:bookmarkEnd w:id="185"/>
      <w:bookmarkEnd w:id="186"/>
      <w:bookmarkEnd w:id="187"/>
      <w:bookmarkEnd w:id="188"/>
    </w:p>
    <w:p w14:paraId="696877A7" w14:textId="77777777" w:rsidR="00CF0F43" w:rsidRDefault="005447B2" w:rsidP="000B2E79">
      <w:pPr>
        <w:pStyle w:val="ClauseHeading1"/>
        <w:tabs>
          <w:tab w:val="num" w:pos="567"/>
        </w:tabs>
      </w:pPr>
      <w:bookmarkStart w:id="189" w:name="_Toc390696062"/>
      <w:bookmarkStart w:id="190" w:name="_Ref398122279"/>
      <w:bookmarkStart w:id="191" w:name="_Ref398122610"/>
      <w:bookmarkStart w:id="192" w:name="_Toc398213444"/>
      <w:r>
        <w:t>C</w:t>
      </w:r>
      <w:r w:rsidR="00CF0F43">
        <w:t>aveat</w:t>
      </w:r>
      <w:r>
        <w:t xml:space="preserve"> lodged by Crown</w:t>
      </w:r>
      <w:bookmarkEnd w:id="189"/>
      <w:bookmarkEnd w:id="190"/>
      <w:bookmarkEnd w:id="191"/>
      <w:bookmarkEnd w:id="192"/>
    </w:p>
    <w:p w14:paraId="696877A8" w14:textId="77777777" w:rsidR="00F90B35" w:rsidRDefault="00291EE6" w:rsidP="00170CF0">
      <w:pPr>
        <w:pStyle w:val="Clausetext0"/>
      </w:pPr>
      <w:r>
        <w:t xml:space="preserve">Pursuant to section 89 of the Act, the Crown </w:t>
      </w:r>
      <w:r w:rsidR="005447B2">
        <w:t xml:space="preserve">will </w:t>
      </w:r>
      <w:r>
        <w:t xml:space="preserve">lodge with the Registrar of Radio Frequencies a caveat </w:t>
      </w:r>
      <w:r w:rsidR="005447B2">
        <w:t xml:space="preserve">over </w:t>
      </w:r>
      <w:r>
        <w:t xml:space="preserve">the </w:t>
      </w:r>
      <w:r w:rsidR="00B5255B" w:rsidRPr="00B5255B">
        <w:t>Spectrum L</w:t>
      </w:r>
      <w:r w:rsidR="00E876A1" w:rsidRPr="00B5255B">
        <w:t>icence(s)</w:t>
      </w:r>
      <w:r>
        <w:t>.</w:t>
      </w:r>
      <w:r w:rsidR="00F90B35">
        <w:t xml:space="preserve">  </w:t>
      </w:r>
    </w:p>
    <w:p w14:paraId="696877A9" w14:textId="77777777" w:rsidR="00291EE6" w:rsidRPr="00135C7C" w:rsidRDefault="00291EE6" w:rsidP="000B2E79">
      <w:pPr>
        <w:pStyle w:val="ClauseHeading1"/>
        <w:tabs>
          <w:tab w:val="num" w:pos="567"/>
        </w:tabs>
      </w:pPr>
      <w:bookmarkStart w:id="193" w:name="_Toc390696063"/>
      <w:bookmarkStart w:id="194" w:name="_Toc398213445"/>
      <w:r w:rsidRPr="009A3A30">
        <w:lastRenderedPageBreak/>
        <w:t xml:space="preserve">Effect of </w:t>
      </w:r>
      <w:r w:rsidR="00D45FD9">
        <w:t>C</w:t>
      </w:r>
      <w:r w:rsidRPr="009A3A30">
        <w:t>aveat</w:t>
      </w:r>
      <w:bookmarkEnd w:id="193"/>
      <w:bookmarkEnd w:id="194"/>
    </w:p>
    <w:p w14:paraId="696877AA" w14:textId="77777777" w:rsidR="001759B0" w:rsidRDefault="00F90B35" w:rsidP="00170CF0">
      <w:pPr>
        <w:pStyle w:val="Clausetext0"/>
      </w:pPr>
      <w:r>
        <w:t xml:space="preserve">The caveat </w:t>
      </w:r>
      <w:r w:rsidR="00CF0F43">
        <w:t>will have the effect of prohibiting the Registrar from making any entry on the register charging</w:t>
      </w:r>
      <w:r w:rsidR="00596077">
        <w:t>, modifying,</w:t>
      </w:r>
      <w:r w:rsidR="00CF0F43">
        <w:t xml:space="preserve"> or transferring the </w:t>
      </w:r>
      <w:r w:rsidR="001A287F">
        <w:t>Spectrum L</w:t>
      </w:r>
      <w:r w:rsidR="00E876A1">
        <w:t>icence(s)</w:t>
      </w:r>
      <w:r w:rsidR="00CF0F43">
        <w:t>, other than with the consent of the Crown.</w:t>
      </w:r>
    </w:p>
    <w:p w14:paraId="696877AB" w14:textId="77777777" w:rsidR="0040354F" w:rsidRPr="000B2E79" w:rsidRDefault="0040354F" w:rsidP="000B2E79">
      <w:pPr>
        <w:pStyle w:val="ClauseHeading1"/>
        <w:tabs>
          <w:tab w:val="num" w:pos="567"/>
        </w:tabs>
        <w:rPr>
          <w:b w:val="0"/>
        </w:rPr>
      </w:pPr>
      <w:bookmarkStart w:id="195" w:name="_Toc390696064"/>
      <w:bookmarkStart w:id="196" w:name="_Toc398213446"/>
      <w:r w:rsidRPr="009A3A30">
        <w:t>Duration of Caveat</w:t>
      </w:r>
      <w:bookmarkEnd w:id="195"/>
      <w:bookmarkEnd w:id="196"/>
    </w:p>
    <w:p w14:paraId="696877AC" w14:textId="77777777" w:rsidR="001759B0" w:rsidRDefault="0040354F" w:rsidP="00170CF0">
      <w:pPr>
        <w:pStyle w:val="Clausetext0"/>
      </w:pPr>
      <w:r>
        <w:t>A</w:t>
      </w:r>
      <w:r w:rsidR="00135C7C">
        <w:t xml:space="preserve">ny caveat lodged under </w:t>
      </w:r>
      <w:r w:rsidR="00135C7C" w:rsidRPr="006E08B3">
        <w:t xml:space="preserve">clause </w:t>
      </w:r>
      <w:r w:rsidR="00A17D19">
        <w:fldChar w:fldCharType="begin"/>
      </w:r>
      <w:r w:rsidR="00A17D19">
        <w:instrText xml:space="preserve"> REF _Ref398122610 \w \h </w:instrText>
      </w:r>
      <w:r w:rsidR="00A17D19">
        <w:fldChar w:fldCharType="separate"/>
      </w:r>
      <w:r w:rsidR="000727C1">
        <w:t>7.1</w:t>
      </w:r>
      <w:r w:rsidR="00A17D19">
        <w:fldChar w:fldCharType="end"/>
      </w:r>
      <w:r w:rsidR="00E876A1">
        <w:t xml:space="preserve"> </w:t>
      </w:r>
      <w:r w:rsidRPr="006E08B3">
        <w:t xml:space="preserve">will remain in force </w:t>
      </w:r>
      <w:r w:rsidR="00E876A1">
        <w:t xml:space="preserve">until the date of expiry of this </w:t>
      </w:r>
      <w:r w:rsidR="00603B6A">
        <w:t>a</w:t>
      </w:r>
      <w:r w:rsidR="00E876A1">
        <w:t>greement</w:t>
      </w:r>
      <w:r w:rsidRPr="006E08B3">
        <w:t>.</w:t>
      </w:r>
      <w:r>
        <w:t xml:space="preserve"> </w:t>
      </w:r>
    </w:p>
    <w:p w14:paraId="696877AD" w14:textId="77777777" w:rsidR="00CF0F43" w:rsidRPr="00EA1211" w:rsidRDefault="00CF0F43" w:rsidP="000B2E79">
      <w:pPr>
        <w:pStyle w:val="ClauseHeading1"/>
        <w:tabs>
          <w:tab w:val="num" w:pos="567"/>
        </w:tabs>
      </w:pPr>
      <w:bookmarkStart w:id="197" w:name="_Toc390696065"/>
      <w:bookmarkStart w:id="198" w:name="_Toc398213447"/>
      <w:r>
        <w:t>Crown consents to certain</w:t>
      </w:r>
      <w:bookmarkEnd w:id="197"/>
      <w:bookmarkEnd w:id="198"/>
    </w:p>
    <w:p w14:paraId="696877AE" w14:textId="77777777" w:rsidR="001759B0" w:rsidRDefault="00CF0F43" w:rsidP="00170CF0">
      <w:pPr>
        <w:pStyle w:val="Clausetext0"/>
      </w:pPr>
      <w:r>
        <w:t>The Crown will consent as caveator to any dealing:</w:t>
      </w:r>
    </w:p>
    <w:p w14:paraId="696877AF" w14:textId="77777777" w:rsidR="00CF0F43" w:rsidRPr="006E08B3" w:rsidRDefault="00CF0F43" w:rsidP="000B2E79">
      <w:pPr>
        <w:pStyle w:val="Clauselevel2"/>
      </w:pPr>
      <w:r w:rsidRPr="006E08B3">
        <w:t xml:space="preserve">giving effect to a transaction that the Chief Executive has consented to </w:t>
      </w:r>
      <w:r w:rsidRPr="00BD2FA3">
        <w:t xml:space="preserve">under clause </w:t>
      </w:r>
      <w:r w:rsidR="00A17D19">
        <w:fldChar w:fldCharType="begin"/>
      </w:r>
      <w:r w:rsidR="00A17D19">
        <w:instrText xml:space="preserve"> REF _Ref398122618 \w \h </w:instrText>
      </w:r>
      <w:r w:rsidR="00A17D19">
        <w:fldChar w:fldCharType="separate"/>
      </w:r>
      <w:r w:rsidR="000727C1">
        <w:t>4.3</w:t>
      </w:r>
      <w:r w:rsidR="00A17D19">
        <w:fldChar w:fldCharType="end"/>
      </w:r>
      <w:r w:rsidRPr="00BD2FA3">
        <w:t>;</w:t>
      </w:r>
      <w:r w:rsidRPr="006E08B3">
        <w:t xml:space="preserve"> or</w:t>
      </w:r>
    </w:p>
    <w:p w14:paraId="696877B0" w14:textId="77777777" w:rsidR="00EB640F" w:rsidRDefault="00CF0F43" w:rsidP="000B2E79">
      <w:pPr>
        <w:pStyle w:val="Clauselevel2"/>
      </w:pPr>
      <w:r w:rsidRPr="006E08B3">
        <w:t xml:space="preserve">for which the Chief Executive’s consent </w:t>
      </w:r>
      <w:r w:rsidRPr="00BD2FA3">
        <w:t xml:space="preserve">under clause </w:t>
      </w:r>
      <w:r w:rsidR="00A17D19">
        <w:fldChar w:fldCharType="begin"/>
      </w:r>
      <w:r w:rsidR="00A17D19">
        <w:instrText xml:space="preserve"> REF _Ref398122618 \w \h </w:instrText>
      </w:r>
      <w:r w:rsidR="00A17D19">
        <w:fldChar w:fldCharType="separate"/>
      </w:r>
      <w:r w:rsidR="000727C1">
        <w:t>4.3</w:t>
      </w:r>
      <w:r w:rsidR="00A17D19">
        <w:fldChar w:fldCharType="end"/>
      </w:r>
      <w:r w:rsidRPr="00BD2FA3">
        <w:t xml:space="preserve"> is not</w:t>
      </w:r>
      <w:r w:rsidRPr="006E08B3">
        <w:t xml:space="preserve"> required</w:t>
      </w:r>
      <w:r w:rsidR="00FB2D77">
        <w:t>.</w:t>
      </w:r>
    </w:p>
    <w:p w14:paraId="696877B1" w14:textId="77777777" w:rsidR="006B0C36" w:rsidRDefault="006B0C36" w:rsidP="00316DA0">
      <w:pPr>
        <w:pStyle w:val="ClauseHeading"/>
      </w:pPr>
      <w:bookmarkStart w:id="199" w:name="_Toc390696066"/>
      <w:bookmarkStart w:id="200" w:name="_Toc390696170"/>
      <w:bookmarkStart w:id="201" w:name="_Toc390696370"/>
      <w:bookmarkStart w:id="202" w:name="_Ref398122636"/>
      <w:bookmarkStart w:id="203" w:name="_Toc398213448"/>
      <w:r>
        <w:t>Dispute resolution</w:t>
      </w:r>
      <w:bookmarkEnd w:id="199"/>
      <w:bookmarkEnd w:id="200"/>
      <w:bookmarkEnd w:id="201"/>
      <w:bookmarkEnd w:id="202"/>
      <w:bookmarkEnd w:id="203"/>
    </w:p>
    <w:p w14:paraId="696877B2" w14:textId="77777777" w:rsidR="001759B0" w:rsidRDefault="00991E43" w:rsidP="000B2E79">
      <w:pPr>
        <w:pStyle w:val="ClauseHeading1"/>
        <w:tabs>
          <w:tab w:val="num" w:pos="567"/>
        </w:tabs>
      </w:pPr>
      <w:bookmarkStart w:id="204" w:name="_Toc390696067"/>
      <w:bookmarkStart w:id="205" w:name="_Toc398213449"/>
      <w:r w:rsidRPr="00991E43">
        <w:t>Good faith</w:t>
      </w:r>
      <w:bookmarkEnd w:id="204"/>
      <w:bookmarkEnd w:id="205"/>
    </w:p>
    <w:p w14:paraId="696877B3" w14:textId="77777777" w:rsidR="001759B0" w:rsidRDefault="000A271C" w:rsidP="00170CF0">
      <w:pPr>
        <w:pStyle w:val="Clausetext0"/>
      </w:pPr>
      <w:r>
        <w:t>The</w:t>
      </w:r>
      <w:r w:rsidR="000D5DD4">
        <w:t xml:space="preserve"> parties </w:t>
      </w:r>
      <w:r w:rsidR="00E80E56">
        <w:t xml:space="preserve">must </w:t>
      </w:r>
      <w:r w:rsidR="000D5DD4">
        <w:t xml:space="preserve">attempt to resolve any dispute or difference that may arise under or in connection with this </w:t>
      </w:r>
      <w:r w:rsidR="00603B6A">
        <w:t>a</w:t>
      </w:r>
      <w:r w:rsidR="007D141B">
        <w:t>greement</w:t>
      </w:r>
      <w:r w:rsidR="000D5DD4">
        <w:t xml:space="preserve"> amicably and in good faith, referring the dispute to the parties’ senior managers if necessary.</w:t>
      </w:r>
    </w:p>
    <w:p w14:paraId="696877B4" w14:textId="77777777" w:rsidR="001759B0" w:rsidRDefault="00632724" w:rsidP="000B2E79">
      <w:pPr>
        <w:pStyle w:val="ClauseHeading1"/>
        <w:tabs>
          <w:tab w:val="num" w:pos="567"/>
        </w:tabs>
      </w:pPr>
      <w:bookmarkStart w:id="206" w:name="_Toc390696068"/>
      <w:bookmarkStart w:id="207" w:name="_Toc398213450"/>
      <w:r w:rsidRPr="00632724">
        <w:t>Inability to resolve</w:t>
      </w:r>
      <w:bookmarkEnd w:id="206"/>
      <w:bookmarkEnd w:id="207"/>
    </w:p>
    <w:p w14:paraId="696877B5" w14:textId="77777777" w:rsidR="001759B0" w:rsidRDefault="000D5DD4" w:rsidP="00170CF0">
      <w:pPr>
        <w:pStyle w:val="Clausetext0"/>
      </w:pPr>
      <w:r>
        <w:t xml:space="preserve">If the parties’ senior managers are unable to resolve </w:t>
      </w:r>
      <w:r w:rsidR="00B308FE">
        <w:t xml:space="preserve">a dispute </w:t>
      </w:r>
      <w:r>
        <w:t xml:space="preserve">within 10 Working Days of it being referred to them, the parties </w:t>
      </w:r>
      <w:r w:rsidR="00E80E56">
        <w:t xml:space="preserve">must </w:t>
      </w:r>
      <w:r>
        <w:t>refer the dispute to mediation or another form of alternative dispute resolution agreed between the parties.</w:t>
      </w:r>
    </w:p>
    <w:p w14:paraId="696877B6" w14:textId="77777777" w:rsidR="001759B0" w:rsidRPr="000B2E79" w:rsidRDefault="00632724" w:rsidP="000B2E79">
      <w:pPr>
        <w:pStyle w:val="ClauseHeading1"/>
        <w:tabs>
          <w:tab w:val="num" w:pos="567"/>
        </w:tabs>
      </w:pPr>
      <w:bookmarkStart w:id="208" w:name="_Toc390696069"/>
      <w:bookmarkStart w:id="209" w:name="_Toc398213451"/>
      <w:r w:rsidRPr="00632724">
        <w:t>Mediation</w:t>
      </w:r>
      <w:bookmarkEnd w:id="208"/>
      <w:bookmarkEnd w:id="209"/>
    </w:p>
    <w:p w14:paraId="696877B7" w14:textId="77777777" w:rsidR="001759B0" w:rsidRDefault="000D5DD4" w:rsidP="00170CF0">
      <w:pPr>
        <w:pStyle w:val="Clausetext0"/>
      </w:pPr>
      <w:r>
        <w:t xml:space="preserve">If a dispute is referred to mediation, the mediation </w:t>
      </w:r>
      <w:r w:rsidR="00E80E56">
        <w:t xml:space="preserve">must </w:t>
      </w:r>
      <w:r>
        <w:t xml:space="preserve">be conducted by a single mediator appointed by the parties (or, if they cannot agree, appointed by the Chair of LEADR New Zealand Inc.) and on the terms of the LEADR New Zealand Inc. standard mediation agreement (unless the parties agree otherwise). The parties </w:t>
      </w:r>
      <w:r w:rsidR="00E80E56">
        <w:t xml:space="preserve">must </w:t>
      </w:r>
      <w:r>
        <w:t>pay their own costs relating to any mediation or other form of alternative dispute resolution (unless they</w:t>
      </w:r>
      <w:r w:rsidR="00111E57">
        <w:t xml:space="preserve"> agree otherwise</w:t>
      </w:r>
      <w:r w:rsidRPr="00E86411">
        <w:t>).</w:t>
      </w:r>
    </w:p>
    <w:p w14:paraId="696877B8" w14:textId="77777777" w:rsidR="001759B0" w:rsidRDefault="00632724" w:rsidP="000B2E79">
      <w:pPr>
        <w:pStyle w:val="ClauseHeading1"/>
        <w:tabs>
          <w:tab w:val="num" w:pos="567"/>
        </w:tabs>
      </w:pPr>
      <w:bookmarkStart w:id="210" w:name="_Toc390696070"/>
      <w:bookmarkStart w:id="211" w:name="_Toc398213452"/>
      <w:r w:rsidRPr="00632724">
        <w:t>Contractual obligations</w:t>
      </w:r>
      <w:bookmarkEnd w:id="210"/>
      <w:bookmarkEnd w:id="211"/>
    </w:p>
    <w:p w14:paraId="696877B9" w14:textId="77777777" w:rsidR="001759B0" w:rsidRDefault="000D5DD4" w:rsidP="00170CF0">
      <w:pPr>
        <w:pStyle w:val="Clausetext0"/>
      </w:pPr>
      <w:r>
        <w:t xml:space="preserve">The parties must continue to perform their obligations under this </w:t>
      </w:r>
      <w:r w:rsidR="00603B6A">
        <w:t>a</w:t>
      </w:r>
      <w:r w:rsidR="007D141B">
        <w:t>greement</w:t>
      </w:r>
      <w:r>
        <w:t xml:space="preserve"> as far as possible as if no dispute had arisen pending final resolution of the dispute.</w:t>
      </w:r>
    </w:p>
    <w:p w14:paraId="696877BA" w14:textId="77777777" w:rsidR="001759B0" w:rsidRDefault="00991E43" w:rsidP="000B2E79">
      <w:pPr>
        <w:pStyle w:val="ClauseHeading1"/>
        <w:tabs>
          <w:tab w:val="num" w:pos="567"/>
        </w:tabs>
      </w:pPr>
      <w:bookmarkStart w:id="212" w:name="_Toc390696071"/>
      <w:bookmarkStart w:id="213" w:name="_Toc398213453"/>
      <w:r w:rsidRPr="00991E43">
        <w:t>Urgent relief</w:t>
      </w:r>
      <w:bookmarkEnd w:id="212"/>
      <w:bookmarkEnd w:id="213"/>
    </w:p>
    <w:p w14:paraId="696877BB" w14:textId="77777777" w:rsidR="009D38BA" w:rsidRDefault="000D5DD4" w:rsidP="00170CF0">
      <w:pPr>
        <w:pStyle w:val="Clausetext0"/>
      </w:pPr>
      <w:r>
        <w:t xml:space="preserve">Nothing </w:t>
      </w:r>
      <w:r w:rsidRPr="00733AB0">
        <w:t xml:space="preserve">in clause </w:t>
      </w:r>
      <w:r w:rsidR="00A17D19">
        <w:fldChar w:fldCharType="begin"/>
      </w:r>
      <w:r w:rsidR="00A17D19">
        <w:instrText xml:space="preserve"> REF _Ref398122636 \w \h </w:instrText>
      </w:r>
      <w:r w:rsidR="00A17D19">
        <w:fldChar w:fldCharType="separate"/>
      </w:r>
      <w:r w:rsidR="000727C1">
        <w:t>8</w:t>
      </w:r>
      <w:r w:rsidR="00A17D19">
        <w:fldChar w:fldCharType="end"/>
      </w:r>
      <w:r w:rsidR="000A271C" w:rsidRPr="006E08B3">
        <w:t xml:space="preserve"> precludes</w:t>
      </w:r>
      <w:r w:rsidR="000A271C">
        <w:t xml:space="preserve"> either party from taking immediate steps to seek urgent relief before a New Zealand Court.</w:t>
      </w:r>
    </w:p>
    <w:p w14:paraId="696877BC" w14:textId="77777777" w:rsidR="00CF0F43" w:rsidRDefault="00CF0F43" w:rsidP="00316DA0">
      <w:pPr>
        <w:pStyle w:val="ClauseHeading"/>
      </w:pPr>
      <w:bookmarkStart w:id="214" w:name="_Toc390696075"/>
      <w:bookmarkStart w:id="215" w:name="_Toc390696172"/>
      <w:bookmarkStart w:id="216" w:name="_Toc390696372"/>
      <w:bookmarkStart w:id="217" w:name="_Toc398213454"/>
      <w:r>
        <w:t>General</w:t>
      </w:r>
      <w:bookmarkEnd w:id="214"/>
      <w:bookmarkEnd w:id="215"/>
      <w:bookmarkEnd w:id="216"/>
      <w:bookmarkEnd w:id="217"/>
    </w:p>
    <w:p w14:paraId="696877BD" w14:textId="77777777" w:rsidR="00CF0F43" w:rsidRDefault="00CF0F43" w:rsidP="000B2E79">
      <w:pPr>
        <w:pStyle w:val="ClauseHeading1"/>
        <w:tabs>
          <w:tab w:val="num" w:pos="567"/>
        </w:tabs>
      </w:pPr>
      <w:bookmarkStart w:id="218" w:name="_Toc390696076"/>
      <w:bookmarkStart w:id="219" w:name="_Toc398213455"/>
      <w:r>
        <w:t>Purchaser’s liability and indemnity</w:t>
      </w:r>
      <w:bookmarkEnd w:id="218"/>
      <w:bookmarkEnd w:id="219"/>
      <w:r>
        <w:t xml:space="preserve"> </w:t>
      </w:r>
    </w:p>
    <w:p w14:paraId="696877BE" w14:textId="77777777" w:rsidR="00CF0F43" w:rsidRPr="004A6FBF" w:rsidRDefault="00DF5B3C" w:rsidP="000B2E79">
      <w:pPr>
        <w:pStyle w:val="Clauselevel2"/>
      </w:pPr>
      <w:r>
        <w:rPr>
          <w:rFonts w:cs="Arial"/>
        </w:rPr>
        <w:t>N</w:t>
      </w:r>
      <w:r w:rsidR="008A4EC8" w:rsidRPr="004D7856">
        <w:rPr>
          <w:rFonts w:cs="Arial"/>
        </w:rPr>
        <w:t xml:space="preserve">either party will have any liability to </w:t>
      </w:r>
      <w:r>
        <w:rPr>
          <w:rFonts w:cs="Arial"/>
        </w:rPr>
        <w:t>the</w:t>
      </w:r>
      <w:r w:rsidR="008A4EC8" w:rsidRPr="004D7856">
        <w:rPr>
          <w:rFonts w:cs="Arial"/>
        </w:rPr>
        <w:t xml:space="preserve"> other party (in contract, tort (including negligence</w:t>
      </w:r>
      <w:r w:rsidR="008A4EC8" w:rsidRPr="009A3A30">
        <w:t xml:space="preserve">) or breach of statutory duty or otherwise), for any indirect or </w:t>
      </w:r>
      <w:r w:rsidR="008A4EC8" w:rsidRPr="009A3A30">
        <w:lastRenderedPageBreak/>
        <w:t xml:space="preserve">consequential losses (including loss of profits, revenue, business or anticipated savings) arising out of or in connection with this </w:t>
      </w:r>
      <w:r w:rsidR="00603B6A">
        <w:t>a</w:t>
      </w:r>
      <w:r w:rsidR="007D141B" w:rsidRPr="00316DA0">
        <w:t>greement</w:t>
      </w:r>
      <w:r w:rsidR="008A4EC8" w:rsidRPr="00316DA0">
        <w:t>.</w:t>
      </w:r>
    </w:p>
    <w:p w14:paraId="696877BF" w14:textId="77777777" w:rsidR="00CF0F43" w:rsidRPr="006E08B3" w:rsidRDefault="00CF0F43" w:rsidP="000B2E79">
      <w:pPr>
        <w:pStyle w:val="Clauselevel2"/>
      </w:pPr>
      <w:r w:rsidRPr="004A6FBF">
        <w:t xml:space="preserve">The Purchaser agrees </w:t>
      </w:r>
      <w:r w:rsidR="00092165">
        <w:t xml:space="preserve">to remedy any breach </w:t>
      </w:r>
      <w:r w:rsidR="00092165" w:rsidRPr="00ED2192">
        <w:t xml:space="preserve">of </w:t>
      </w:r>
      <w:r w:rsidR="00E4012A" w:rsidRPr="00ED2192">
        <w:t xml:space="preserve">clause </w:t>
      </w:r>
      <w:r w:rsidR="00A17D19">
        <w:fldChar w:fldCharType="begin"/>
      </w:r>
      <w:r w:rsidR="00A17D19">
        <w:instrText xml:space="preserve"> REF _Ref366572397 \w \h </w:instrText>
      </w:r>
      <w:r w:rsidR="00A17D19">
        <w:fldChar w:fldCharType="separate"/>
      </w:r>
      <w:r w:rsidR="000727C1">
        <w:t>4.1</w:t>
      </w:r>
      <w:r w:rsidR="00A17D19">
        <w:fldChar w:fldCharType="end"/>
      </w:r>
      <w:r w:rsidRPr="00ED2192">
        <w:t xml:space="preserve"> as soon</w:t>
      </w:r>
      <w:r w:rsidRPr="004A6FBF">
        <w:t xml:space="preserve"> as reasonably practicable and in any event within 3 months of be</w:t>
      </w:r>
      <w:r w:rsidR="00344D67">
        <w:t>coming aware of such a breach</w:t>
      </w:r>
      <w:r w:rsidR="00F87A35" w:rsidRPr="006E08B3">
        <w:t>.</w:t>
      </w:r>
    </w:p>
    <w:p w14:paraId="696877C0" w14:textId="77777777" w:rsidR="00CF0F43" w:rsidRDefault="00CF0F43" w:rsidP="000B2E79">
      <w:pPr>
        <w:pStyle w:val="ClauseHeading1"/>
        <w:tabs>
          <w:tab w:val="num" w:pos="567"/>
        </w:tabs>
      </w:pPr>
      <w:bookmarkStart w:id="220" w:name="_Toc390696077"/>
      <w:bookmarkStart w:id="221" w:name="_Toc398213456"/>
      <w:r>
        <w:t>No amendment</w:t>
      </w:r>
      <w:bookmarkEnd w:id="220"/>
      <w:bookmarkEnd w:id="221"/>
    </w:p>
    <w:p w14:paraId="696877C1" w14:textId="77777777" w:rsidR="001759B0" w:rsidRDefault="00CF0F43" w:rsidP="00170CF0">
      <w:pPr>
        <w:pStyle w:val="Clausetext0"/>
      </w:pPr>
      <w:r>
        <w:t xml:space="preserve">No </w:t>
      </w:r>
      <w:r w:rsidR="00235F1B">
        <w:t xml:space="preserve">variation </w:t>
      </w:r>
      <w:r>
        <w:t xml:space="preserve">to this </w:t>
      </w:r>
      <w:r w:rsidR="00603B6A">
        <w:t>a</w:t>
      </w:r>
      <w:r w:rsidR="007D141B">
        <w:t>greement</w:t>
      </w:r>
      <w:r>
        <w:t xml:space="preserve"> </w:t>
      </w:r>
      <w:r w:rsidR="00921E03">
        <w:t>is</w:t>
      </w:r>
      <w:r>
        <w:t xml:space="preserve"> effective unless it is in writing and signed by the parties.</w:t>
      </w:r>
    </w:p>
    <w:p w14:paraId="696877C2" w14:textId="77777777" w:rsidR="00CF0F43" w:rsidRDefault="00CF0F43" w:rsidP="000B2E79">
      <w:pPr>
        <w:pStyle w:val="ClauseHeading1"/>
        <w:tabs>
          <w:tab w:val="num" w:pos="567"/>
        </w:tabs>
      </w:pPr>
      <w:bookmarkStart w:id="222" w:name="_Toc390696078"/>
      <w:bookmarkStart w:id="223" w:name="_Toc398213457"/>
      <w:r>
        <w:t>No waiver</w:t>
      </w:r>
      <w:bookmarkEnd w:id="222"/>
      <w:bookmarkEnd w:id="223"/>
    </w:p>
    <w:p w14:paraId="696877C3" w14:textId="77777777" w:rsidR="001759B0" w:rsidRDefault="00CF0F43" w:rsidP="00170CF0">
      <w:pPr>
        <w:pStyle w:val="Clausetext0"/>
      </w:pPr>
      <w:r>
        <w:t xml:space="preserve">No party </w:t>
      </w:r>
      <w:r w:rsidR="00921E03">
        <w:t>is</w:t>
      </w:r>
      <w:r>
        <w:t xml:space="preserve"> deemed to have waived any rights under this </w:t>
      </w:r>
      <w:r w:rsidR="00603B6A">
        <w:t>a</w:t>
      </w:r>
      <w:r w:rsidR="007D141B">
        <w:t>greement</w:t>
      </w:r>
      <w:r>
        <w:t xml:space="preserve"> unless the waiver is in writing and signed by that party.  A failure to exercise or a delay in exercising any right under this </w:t>
      </w:r>
      <w:r w:rsidR="00603B6A">
        <w:t>a</w:t>
      </w:r>
      <w:r w:rsidR="007D141B">
        <w:t>greement</w:t>
      </w:r>
      <w:r>
        <w:t xml:space="preserve"> will not operate as a waiver of that right.  Any such waiver will not constitute a waiver of any subsequent or continuing right or of any other provision in this </w:t>
      </w:r>
      <w:r w:rsidR="00603B6A">
        <w:t>a</w:t>
      </w:r>
      <w:r w:rsidR="007D141B">
        <w:t>greement</w:t>
      </w:r>
      <w:r>
        <w:t>.</w:t>
      </w:r>
    </w:p>
    <w:p w14:paraId="696877C4" w14:textId="77777777" w:rsidR="00CF0F43" w:rsidRDefault="00CF0F43" w:rsidP="000B2E79">
      <w:pPr>
        <w:pStyle w:val="ClauseHeading1"/>
        <w:tabs>
          <w:tab w:val="num" w:pos="567"/>
        </w:tabs>
      </w:pPr>
      <w:bookmarkStart w:id="224" w:name="_Toc390696079"/>
      <w:bookmarkStart w:id="225" w:name="_Toc398213458"/>
      <w:r>
        <w:t>Severability</w:t>
      </w:r>
      <w:bookmarkEnd w:id="224"/>
      <w:bookmarkEnd w:id="225"/>
    </w:p>
    <w:p w14:paraId="696877C5" w14:textId="77777777" w:rsidR="001759B0" w:rsidRDefault="00CF0F43" w:rsidP="00170CF0">
      <w:pPr>
        <w:pStyle w:val="Clausetext0"/>
      </w:pPr>
      <w:r>
        <w:t xml:space="preserve">Any unlawful or voidable provision in this </w:t>
      </w:r>
      <w:r w:rsidR="00603B6A">
        <w:t>a</w:t>
      </w:r>
      <w:r w:rsidR="007D141B">
        <w:t>greement</w:t>
      </w:r>
      <w:r>
        <w:t xml:space="preserve"> will be read down so as to be valid and enforceable or, if it cannot be read down, will be severed from this </w:t>
      </w:r>
      <w:r w:rsidR="00603B6A">
        <w:t>a</w:t>
      </w:r>
      <w:r w:rsidR="007D141B">
        <w:t>greement</w:t>
      </w:r>
      <w:r>
        <w:t xml:space="preserve"> without affecting the validity, legality, or enforceability of the remaining provisions, provided the reading down or severing does not materially affect the purpose of or frustrate this </w:t>
      </w:r>
      <w:r w:rsidR="00603B6A">
        <w:t>a</w:t>
      </w:r>
      <w:r w:rsidR="007D141B">
        <w:t>greement</w:t>
      </w:r>
      <w:r>
        <w:t>.</w:t>
      </w:r>
    </w:p>
    <w:p w14:paraId="696877C6" w14:textId="77777777" w:rsidR="006B0C36" w:rsidRDefault="006B0C36" w:rsidP="000B2E79">
      <w:pPr>
        <w:pStyle w:val="ClauseHeading1"/>
        <w:tabs>
          <w:tab w:val="num" w:pos="567"/>
        </w:tabs>
      </w:pPr>
      <w:bookmarkStart w:id="226" w:name="_Toc390696080"/>
      <w:bookmarkStart w:id="227" w:name="_Toc398213459"/>
      <w:r>
        <w:t>New Zealand law to app</w:t>
      </w:r>
      <w:r w:rsidR="002033EF">
        <w:t>l</w:t>
      </w:r>
      <w:r>
        <w:t>y</w:t>
      </w:r>
      <w:bookmarkEnd w:id="226"/>
      <w:bookmarkEnd w:id="227"/>
    </w:p>
    <w:p w14:paraId="696877C7" w14:textId="77777777" w:rsidR="001759B0" w:rsidRDefault="000A271C" w:rsidP="00170CF0">
      <w:pPr>
        <w:pStyle w:val="Clausetext0"/>
      </w:pPr>
      <w:r w:rsidRPr="000A271C">
        <w:t xml:space="preserve">This </w:t>
      </w:r>
      <w:r w:rsidR="00603B6A">
        <w:t>a</w:t>
      </w:r>
      <w:r w:rsidR="007D141B">
        <w:t>greement</w:t>
      </w:r>
      <w:r w:rsidRPr="000A271C">
        <w:t xml:space="preserve"> will be governed by and construed in accordance with New Zealand law.</w:t>
      </w:r>
    </w:p>
    <w:p w14:paraId="696877C8" w14:textId="77777777" w:rsidR="00CF0F43" w:rsidRDefault="00CF0F43" w:rsidP="000B2E79">
      <w:pPr>
        <w:pStyle w:val="ClauseHeading1"/>
        <w:tabs>
          <w:tab w:val="num" w:pos="567"/>
        </w:tabs>
      </w:pPr>
      <w:bookmarkStart w:id="228" w:name="_Toc390696081"/>
      <w:bookmarkStart w:id="229" w:name="_Ref398122668"/>
      <w:bookmarkStart w:id="230" w:name="_Toc398213460"/>
      <w:r>
        <w:t>Communications and notices</w:t>
      </w:r>
      <w:bookmarkEnd w:id="228"/>
      <w:bookmarkEnd w:id="229"/>
      <w:bookmarkEnd w:id="230"/>
    </w:p>
    <w:p w14:paraId="696877C9" w14:textId="77777777" w:rsidR="00CF0F43" w:rsidRDefault="00CF0F43" w:rsidP="000B2E79">
      <w:pPr>
        <w:pStyle w:val="Clauselevel2"/>
      </w:pPr>
      <w:r>
        <w:t xml:space="preserve">Any </w:t>
      </w:r>
      <w:r w:rsidRPr="00384BDE">
        <w:t xml:space="preserve">notice to be given under this </w:t>
      </w:r>
      <w:r w:rsidR="00603B6A">
        <w:t>a</w:t>
      </w:r>
      <w:r w:rsidR="007D141B" w:rsidRPr="00384BDE">
        <w:t>greement</w:t>
      </w:r>
      <w:r w:rsidRPr="00384BDE">
        <w:t xml:space="preserve"> must be in writing and must be delivered or sent by registered post to the parties' respective addresses as set out in clause</w:t>
      </w:r>
      <w:r w:rsidR="009524FB" w:rsidRPr="00384BDE">
        <w:t>s</w:t>
      </w:r>
      <w:r w:rsidRPr="00384BDE">
        <w:t xml:space="preserve"> </w:t>
      </w:r>
      <w:r w:rsidR="00A17D19">
        <w:fldChar w:fldCharType="begin"/>
      </w:r>
      <w:r w:rsidR="00A17D19">
        <w:instrText xml:space="preserve"> REF _Ref398122657 \w \h </w:instrText>
      </w:r>
      <w:r w:rsidR="00A17D19">
        <w:fldChar w:fldCharType="separate"/>
      </w:r>
      <w:r w:rsidR="000727C1">
        <w:t>9.6(c)</w:t>
      </w:r>
      <w:r w:rsidR="00A17D19">
        <w:fldChar w:fldCharType="end"/>
      </w:r>
      <w:r w:rsidRPr="00384BDE">
        <w:t xml:space="preserve"> and </w:t>
      </w:r>
      <w:r w:rsidR="00A17D19">
        <w:fldChar w:fldCharType="begin"/>
      </w:r>
      <w:r w:rsidR="00A17D19">
        <w:instrText xml:space="preserve"> REF _Ref398122662 \w \h </w:instrText>
      </w:r>
      <w:r w:rsidR="00A17D19">
        <w:fldChar w:fldCharType="separate"/>
      </w:r>
      <w:r w:rsidR="000727C1">
        <w:t>9.6(d)</w:t>
      </w:r>
      <w:r w:rsidR="00A17D19">
        <w:fldChar w:fldCharType="end"/>
      </w:r>
      <w:r w:rsidRPr="00384BDE">
        <w:t xml:space="preserve">, or if a written notice of change of address is given in accordance with this clause </w:t>
      </w:r>
      <w:r w:rsidR="00A17D19">
        <w:fldChar w:fldCharType="begin"/>
      </w:r>
      <w:r w:rsidR="00A17D19">
        <w:instrText xml:space="preserve"> REF _Ref398122668 \w \h </w:instrText>
      </w:r>
      <w:r w:rsidR="00A17D19">
        <w:fldChar w:fldCharType="separate"/>
      </w:r>
      <w:r w:rsidR="000727C1">
        <w:t>9.6</w:t>
      </w:r>
      <w:r w:rsidR="00A17D19">
        <w:fldChar w:fldCharType="end"/>
      </w:r>
      <w:r w:rsidRPr="00384BDE">
        <w:t>,</w:t>
      </w:r>
      <w:r w:rsidRPr="006E08B3">
        <w:t xml:space="preserve"> then</w:t>
      </w:r>
      <w:r>
        <w:t xml:space="preserve"> to the new address.</w:t>
      </w:r>
    </w:p>
    <w:p w14:paraId="696877CA" w14:textId="77777777" w:rsidR="00CF0F43" w:rsidRDefault="00CF0F43" w:rsidP="000B2E79">
      <w:pPr>
        <w:pStyle w:val="Clauselevel2"/>
      </w:pPr>
      <w:r>
        <w:t>Any notice will be deemed to be served on the date of delivery or the Business Day next following the date of posting as the case may be.  In proving the giving of a notice it is sufficient to prove that the envelope containing such notice was properly addressed and posted.</w:t>
      </w:r>
    </w:p>
    <w:p w14:paraId="696877CB" w14:textId="77777777" w:rsidR="00CF0F43" w:rsidRDefault="00CF0F43" w:rsidP="000B2E79">
      <w:pPr>
        <w:pStyle w:val="Clauselevel2"/>
        <w:rPr>
          <w:spacing w:val="-3"/>
        </w:rPr>
      </w:pPr>
      <w:bookmarkStart w:id="231" w:name="_Ref398122657"/>
      <w:r w:rsidRPr="000B2E79">
        <w:t>The address</w:t>
      </w:r>
      <w:r>
        <w:rPr>
          <w:spacing w:val="-3"/>
        </w:rPr>
        <w:t xml:space="preserve"> for the service of notices on the Crown is:</w:t>
      </w:r>
      <w:bookmarkEnd w:id="231"/>
    </w:p>
    <w:p w14:paraId="696877CC" w14:textId="6DA67C02" w:rsidR="00CF0F43" w:rsidRPr="000B2E79" w:rsidRDefault="00CF0F43" w:rsidP="00170CF0">
      <w:pPr>
        <w:pStyle w:val="Clausetext0"/>
      </w:pPr>
      <w:r w:rsidRPr="000B2E79">
        <w:t xml:space="preserve">Ministry of </w:t>
      </w:r>
      <w:r w:rsidR="00DB45EF" w:rsidRPr="000B2E79">
        <w:t xml:space="preserve">Business, Innovation </w:t>
      </w:r>
      <w:r w:rsidR="008F512D" w:rsidRPr="000B2E79">
        <w:t>and</w:t>
      </w:r>
      <w:r w:rsidR="00DB45EF" w:rsidRPr="000B2E79">
        <w:t xml:space="preserve"> Employment</w:t>
      </w:r>
      <w:r w:rsidR="00E5711E">
        <w:br/>
      </w:r>
      <w:r w:rsidRPr="000B2E79">
        <w:t>PO Box 1473</w:t>
      </w:r>
      <w:r w:rsidR="00E5711E">
        <w:br/>
      </w:r>
      <w:r w:rsidRPr="000B2E79">
        <w:t>WELLINGTON</w:t>
      </w:r>
    </w:p>
    <w:p w14:paraId="696877CD" w14:textId="77777777" w:rsidR="00CF0F43" w:rsidRPr="000B2E79" w:rsidRDefault="00DB45EF" w:rsidP="00170CF0">
      <w:pPr>
        <w:pStyle w:val="Clausetext0"/>
      </w:pPr>
      <w:r w:rsidRPr="000B2E79">
        <w:t xml:space="preserve">Attention: </w:t>
      </w:r>
      <w:r w:rsidR="00CF0F43" w:rsidRPr="000B2E79">
        <w:t>Manager, Radio Spectrum Policy and Planning</w:t>
      </w:r>
    </w:p>
    <w:p w14:paraId="696877CE" w14:textId="77777777" w:rsidR="00CF0F43" w:rsidRDefault="00CF0F43" w:rsidP="000B2E79">
      <w:pPr>
        <w:pStyle w:val="Clauselevel2"/>
      </w:pPr>
      <w:bookmarkStart w:id="232" w:name="_Ref398122662"/>
      <w:r>
        <w:t>The address for the service of notices on the Purchaser is:</w:t>
      </w:r>
      <w:bookmarkEnd w:id="232"/>
    </w:p>
    <w:p w14:paraId="696877CF" w14:textId="439BFB30" w:rsidR="00825819" w:rsidRDefault="00A9004D" w:rsidP="00170CF0">
      <w:pPr>
        <w:pStyle w:val="Clausetext0"/>
      </w:pPr>
      <w:r>
        <w:t>[</w:t>
      </w:r>
      <w:r w:rsidRPr="006D4209">
        <w:rPr>
          <w:b/>
          <w:i/>
          <w:highlight w:val="yellow"/>
        </w:rPr>
        <w:t>inser</w:t>
      </w:r>
      <w:r w:rsidRPr="00FD4227">
        <w:rPr>
          <w:b/>
          <w:i/>
          <w:highlight w:val="yellow"/>
        </w:rPr>
        <w:t>t</w:t>
      </w:r>
      <w:r w:rsidR="00FD4227" w:rsidRPr="00FD4227">
        <w:rPr>
          <w:b/>
          <w:i/>
          <w:highlight w:val="yellow"/>
        </w:rPr>
        <w:t xml:space="preserve"> address</w:t>
      </w:r>
      <w:r>
        <w:t>]</w:t>
      </w:r>
    </w:p>
    <w:p w14:paraId="52002FB6" w14:textId="37C14633" w:rsidR="00FD4227" w:rsidRPr="00FD4227" w:rsidRDefault="00FD4227" w:rsidP="00FD4227">
      <w:pPr>
        <w:pStyle w:val="ClauseLevel1"/>
        <w:numPr>
          <w:ilvl w:val="0"/>
          <w:numId w:val="0"/>
        </w:numPr>
        <w:ind w:left="999" w:hanging="432"/>
        <w:rPr>
          <w:lang w:val="en-NZ"/>
        </w:rPr>
      </w:pPr>
      <w:r>
        <w:rPr>
          <w:lang w:val="en-NZ"/>
        </w:rPr>
        <w:t>Attention: [</w:t>
      </w:r>
      <w:r w:rsidRPr="00FD4227">
        <w:rPr>
          <w:b/>
          <w:bCs/>
          <w:highlight w:val="yellow"/>
          <w:lang w:val="en-NZ"/>
        </w:rPr>
        <w:t>insert contact name</w:t>
      </w:r>
      <w:r>
        <w:rPr>
          <w:lang w:val="en-NZ"/>
        </w:rPr>
        <w:t>]</w:t>
      </w:r>
    </w:p>
    <w:p w14:paraId="696877D0" w14:textId="77777777" w:rsidR="00060E8C" w:rsidRDefault="00060E8C" w:rsidP="00170CF0">
      <w:pPr>
        <w:pStyle w:val="Clausetext0"/>
      </w:pPr>
    </w:p>
    <w:p w14:paraId="696877D1" w14:textId="77777777" w:rsidR="00DD0A7E" w:rsidRDefault="00DD0A7E" w:rsidP="00DD0A7E">
      <w:pPr>
        <w:pStyle w:val="ClauseLevel1"/>
        <w:numPr>
          <w:ilvl w:val="0"/>
          <w:numId w:val="0"/>
        </w:numPr>
        <w:ind w:left="432" w:hanging="432"/>
        <w:rPr>
          <w:lang w:val="en-NZ"/>
        </w:rPr>
        <w:sectPr w:rsidR="00DD0A7E" w:rsidSect="004E4125">
          <w:headerReference w:type="even" r:id="rId8"/>
          <w:headerReference w:type="default" r:id="rId9"/>
          <w:footerReference w:type="even" r:id="rId10"/>
          <w:footerReference w:type="default" r:id="rId11"/>
          <w:headerReference w:type="first" r:id="rId12"/>
          <w:footerReference w:type="first" r:id="rId13"/>
          <w:type w:val="continuous"/>
          <w:pgSz w:w="11907" w:h="16834" w:code="9"/>
          <w:pgMar w:top="1440" w:right="1134" w:bottom="1560" w:left="1440" w:header="851" w:footer="851" w:gutter="0"/>
          <w:pgNumType w:start="0"/>
          <w:cols w:space="720"/>
          <w:titlePg/>
          <w:docGrid w:linePitch="299"/>
        </w:sectPr>
      </w:pPr>
    </w:p>
    <w:p w14:paraId="696877D2" w14:textId="77777777" w:rsidR="00DD0A7E" w:rsidRPr="00E26B6F" w:rsidRDefault="0094251F" w:rsidP="00E26B6F">
      <w:pPr>
        <w:pStyle w:val="AppendixHeading"/>
      </w:pPr>
      <w:bookmarkStart w:id="233" w:name="_Toc398213461"/>
      <w:r>
        <w:lastRenderedPageBreak/>
        <w:t>Appendix 1</w:t>
      </w:r>
      <w:r>
        <w:br/>
      </w:r>
      <w:r w:rsidR="00DD0A7E" w:rsidRPr="00E26B6F">
        <w:t>Statutory Declaration</w:t>
      </w:r>
      <w:bookmarkEnd w:id="233"/>
    </w:p>
    <w:p w14:paraId="696877D3" w14:textId="77777777" w:rsidR="00DD0A7E" w:rsidRDefault="00DD0A7E" w:rsidP="00DD0A7E">
      <w:pPr>
        <w:pStyle w:val="ClauseLevel1"/>
        <w:numPr>
          <w:ilvl w:val="0"/>
          <w:numId w:val="0"/>
        </w:numPr>
        <w:ind w:left="432" w:hanging="432"/>
        <w:rPr>
          <w:lang w:val="en-NZ"/>
        </w:rPr>
      </w:pPr>
    </w:p>
    <w:p w14:paraId="696877D5" w14:textId="77777777" w:rsidR="00D05726" w:rsidRDefault="00D05726" w:rsidP="00D05726">
      <w:pPr>
        <w:jc w:val="center"/>
        <w:rPr>
          <w:rFonts w:cs="Arial"/>
          <w:b/>
        </w:rPr>
      </w:pPr>
      <w:r w:rsidRPr="000566AD">
        <w:rPr>
          <w:rFonts w:cs="Arial"/>
          <w:b/>
        </w:rPr>
        <w:t xml:space="preserve">STATUTORY DECLARATION IN </w:t>
      </w:r>
      <w:r>
        <w:rPr>
          <w:rFonts w:cs="Arial"/>
          <w:b/>
        </w:rPr>
        <w:t>ACCORDANCE WITH CLAUSE 5.5</w:t>
      </w:r>
      <w:r w:rsidRPr="000566AD">
        <w:rPr>
          <w:rFonts w:cs="Arial"/>
          <w:b/>
        </w:rPr>
        <w:t xml:space="preserve"> OF </w:t>
      </w:r>
      <w:r>
        <w:rPr>
          <w:rFonts w:cs="Arial"/>
          <w:b/>
        </w:rPr>
        <w:t xml:space="preserve">SOUND BROADCASTING </w:t>
      </w:r>
      <w:r w:rsidRPr="000566AD">
        <w:rPr>
          <w:rFonts w:cs="Arial"/>
          <w:b/>
        </w:rPr>
        <w:t>SPECTRUM LICENCE AGREEMENT</w:t>
      </w:r>
    </w:p>
    <w:p w14:paraId="696877D6" w14:textId="0616AA7C" w:rsidR="00D05726" w:rsidRDefault="00D05726" w:rsidP="00D05726">
      <w:pPr>
        <w:jc w:val="both"/>
        <w:rPr>
          <w:rFonts w:cs="Arial"/>
        </w:rPr>
      </w:pPr>
      <w:r>
        <w:rPr>
          <w:rFonts w:cs="Arial"/>
        </w:rPr>
        <w:t>I, [</w:t>
      </w:r>
      <w:r w:rsidRPr="003D0961">
        <w:rPr>
          <w:rFonts w:cs="Arial"/>
          <w:b/>
          <w:i/>
          <w:highlight w:val="yellow"/>
        </w:rPr>
        <w:t>name</w:t>
      </w:r>
      <w:r>
        <w:rPr>
          <w:rFonts w:cs="Arial"/>
        </w:rPr>
        <w:t>], [</w:t>
      </w:r>
      <w:r w:rsidRPr="003D0961">
        <w:rPr>
          <w:rFonts w:cs="Arial"/>
          <w:b/>
          <w:i/>
          <w:highlight w:val="yellow"/>
        </w:rPr>
        <w:t>position</w:t>
      </w:r>
      <w:r>
        <w:rPr>
          <w:rFonts w:cs="Arial"/>
        </w:rPr>
        <w:t>] of [</w:t>
      </w:r>
      <w:r w:rsidRPr="003D0961">
        <w:rPr>
          <w:rFonts w:cs="Arial"/>
          <w:b/>
          <w:i/>
          <w:highlight w:val="yellow"/>
        </w:rPr>
        <w:t>name</w:t>
      </w:r>
      <w:r>
        <w:rPr>
          <w:rFonts w:cs="Arial"/>
        </w:rPr>
        <w:t>], [</w:t>
      </w:r>
      <w:r w:rsidRPr="003D0961">
        <w:rPr>
          <w:rFonts w:cs="Arial"/>
          <w:b/>
          <w:i/>
          <w:highlight w:val="yellow"/>
        </w:rPr>
        <w:t>address</w:t>
      </w:r>
      <w:r>
        <w:rPr>
          <w:rFonts w:cs="Arial"/>
        </w:rPr>
        <w:t>], do solemnly and sincerely declare that:</w:t>
      </w:r>
    </w:p>
    <w:p w14:paraId="696877D7" w14:textId="74DFF850" w:rsidR="00D05726" w:rsidRDefault="00D05726" w:rsidP="00D1530F">
      <w:pPr>
        <w:numPr>
          <w:ilvl w:val="0"/>
          <w:numId w:val="15"/>
        </w:numPr>
        <w:spacing w:after="200" w:line="276" w:lineRule="auto"/>
        <w:jc w:val="both"/>
        <w:rPr>
          <w:rFonts w:cs="Arial"/>
        </w:rPr>
      </w:pPr>
      <w:r>
        <w:rPr>
          <w:rFonts w:cs="Arial"/>
        </w:rPr>
        <w:t>I am a [</w:t>
      </w:r>
      <w:r w:rsidRPr="003D0961">
        <w:rPr>
          <w:rFonts w:cs="Arial"/>
          <w:b/>
          <w:i/>
          <w:highlight w:val="yellow"/>
        </w:rPr>
        <w:t>position</w:t>
      </w:r>
      <w:r>
        <w:rPr>
          <w:rFonts w:cs="Arial"/>
        </w:rPr>
        <w:t>] of [</w:t>
      </w:r>
      <w:r w:rsidRPr="003D0961">
        <w:rPr>
          <w:rFonts w:cs="Arial"/>
          <w:b/>
          <w:i/>
          <w:highlight w:val="yellow"/>
        </w:rPr>
        <w:t>company name</w:t>
      </w:r>
      <w:r w:rsidR="002A55C7">
        <w:rPr>
          <w:rStyle w:val="FootnoteReference"/>
          <w:rFonts w:cs="Arial"/>
          <w:b/>
          <w:i/>
          <w:highlight w:val="yellow"/>
        </w:rPr>
        <w:footnoteReference w:id="2"/>
      </w:r>
      <w:r>
        <w:rPr>
          <w:rFonts w:cs="Arial"/>
        </w:rPr>
        <w:t>] (the “Company”) and authorised by the Company to make this declaration on its behalf.</w:t>
      </w:r>
    </w:p>
    <w:p w14:paraId="696877D8" w14:textId="5EE666BD" w:rsidR="00D05726" w:rsidRDefault="00D05726" w:rsidP="00D1530F">
      <w:pPr>
        <w:numPr>
          <w:ilvl w:val="0"/>
          <w:numId w:val="15"/>
        </w:numPr>
        <w:spacing w:after="200" w:line="276" w:lineRule="auto"/>
        <w:jc w:val="both"/>
        <w:rPr>
          <w:rFonts w:cs="Arial"/>
        </w:rPr>
      </w:pPr>
      <w:r>
        <w:rPr>
          <w:rFonts w:cs="Arial"/>
        </w:rPr>
        <w:t xml:space="preserve">The Company has, in accordance with clause 5.2 of the Sound Broadcasting Spectrum Licence Agreement </w:t>
      </w:r>
      <w:r w:rsidRPr="00914FB3">
        <w:rPr>
          <w:rFonts w:cs="Arial"/>
        </w:rPr>
        <w:t xml:space="preserve">between </w:t>
      </w:r>
      <w:r w:rsidR="00D630CB" w:rsidRPr="00D630CB">
        <w:rPr>
          <w:rFonts w:cs="Arial"/>
        </w:rPr>
        <w:t xml:space="preserve">The Sovereign in right of New Zealand </w:t>
      </w:r>
      <w:r w:rsidRPr="00914FB3">
        <w:rPr>
          <w:rFonts w:cs="Arial"/>
        </w:rPr>
        <w:t xml:space="preserve">and the </w:t>
      </w:r>
      <w:r>
        <w:rPr>
          <w:rFonts w:cs="Arial"/>
        </w:rPr>
        <w:t>Company dated [</w:t>
      </w:r>
      <w:r w:rsidRPr="003D0961">
        <w:rPr>
          <w:rFonts w:cs="Arial"/>
          <w:b/>
          <w:i/>
          <w:highlight w:val="yellow"/>
        </w:rPr>
        <w:t>insert date</w:t>
      </w:r>
      <w:r>
        <w:rPr>
          <w:rFonts w:cs="Arial"/>
        </w:rPr>
        <w:t>] ("the agreement"), implemented a continuous and on-going sound radio broadcasting service that utilises each of the Spectrum Licence(s) to which the agreement relates, and that:</w:t>
      </w:r>
    </w:p>
    <w:p w14:paraId="696877D9" w14:textId="77777777" w:rsidR="00D05726" w:rsidRDefault="00D05726" w:rsidP="00D1530F">
      <w:pPr>
        <w:numPr>
          <w:ilvl w:val="0"/>
          <w:numId w:val="16"/>
        </w:numPr>
        <w:spacing w:after="200" w:line="276" w:lineRule="auto"/>
        <w:jc w:val="both"/>
        <w:rPr>
          <w:rFonts w:cs="Arial"/>
        </w:rPr>
      </w:pPr>
      <w:r>
        <w:rPr>
          <w:rFonts w:cs="Arial"/>
        </w:rPr>
        <w:t>operates by transmitting a Programme 24 hours per day, 7 days per week (excluding reasonable outages including those for maintenance and construction); and</w:t>
      </w:r>
    </w:p>
    <w:p w14:paraId="696877DA" w14:textId="77777777" w:rsidR="00D05726" w:rsidRDefault="00D05726" w:rsidP="00D1530F">
      <w:pPr>
        <w:numPr>
          <w:ilvl w:val="0"/>
          <w:numId w:val="16"/>
        </w:numPr>
        <w:spacing w:after="200" w:line="276" w:lineRule="auto"/>
        <w:jc w:val="both"/>
        <w:rPr>
          <w:rFonts w:cs="Arial"/>
        </w:rPr>
      </w:pPr>
      <w:r>
        <w:rPr>
          <w:rFonts w:cs="Arial"/>
        </w:rPr>
        <w:t xml:space="preserve">has operated continuously for the entire 3 month period before the date on which this declaration is submitted. </w:t>
      </w:r>
    </w:p>
    <w:p w14:paraId="696877DB" w14:textId="77777777" w:rsidR="00D05726" w:rsidRDefault="00D05726" w:rsidP="00D05726">
      <w:pPr>
        <w:jc w:val="both"/>
        <w:rPr>
          <w:rFonts w:cs="Arial"/>
        </w:rPr>
      </w:pPr>
      <w:r>
        <w:rPr>
          <w:rFonts w:cs="Arial"/>
        </w:rPr>
        <w:t>And I make this solemn declaration conscientiously believing the same to be true and by virtue of the Oaths and Declarations Act 1957.</w:t>
      </w:r>
    </w:p>
    <w:p w14:paraId="696877DC" w14:textId="77777777" w:rsidR="00D05726" w:rsidRDefault="00D05726" w:rsidP="00D05726">
      <w:pPr>
        <w:jc w:val="both"/>
        <w:rPr>
          <w:rFonts w:cs="Arial"/>
        </w:rPr>
      </w:pPr>
      <w:r>
        <w:rPr>
          <w:rFonts w:cs="Arial"/>
        </w:rPr>
        <w:t>Signature:</w:t>
      </w:r>
    </w:p>
    <w:p w14:paraId="696877DD" w14:textId="77777777" w:rsidR="00D05726" w:rsidRDefault="00D05726" w:rsidP="00D05726">
      <w:pPr>
        <w:rPr>
          <w:rFonts w:cs="Arial"/>
        </w:rPr>
      </w:pPr>
    </w:p>
    <w:p w14:paraId="696877DE" w14:textId="77777777" w:rsidR="00D05726" w:rsidRDefault="00D05726" w:rsidP="00D05726">
      <w:pPr>
        <w:rPr>
          <w:rFonts w:cs="Arial"/>
        </w:rPr>
      </w:pPr>
    </w:p>
    <w:p w14:paraId="696877DF" w14:textId="77777777" w:rsidR="00D05726" w:rsidRDefault="00D05726" w:rsidP="00D05726">
      <w:pPr>
        <w:rPr>
          <w:rFonts w:cs="Arial"/>
        </w:rPr>
      </w:pPr>
    </w:p>
    <w:p w14:paraId="696877E0" w14:textId="77777777" w:rsidR="00D05726" w:rsidRDefault="00D05726" w:rsidP="00D05726">
      <w:pPr>
        <w:rPr>
          <w:rFonts w:cs="Arial"/>
        </w:rPr>
      </w:pPr>
    </w:p>
    <w:p w14:paraId="696877E1" w14:textId="6CEED9B4" w:rsidR="00D05726" w:rsidRDefault="00D05726" w:rsidP="00D05726">
      <w:pPr>
        <w:rPr>
          <w:rFonts w:cs="Arial"/>
        </w:rPr>
      </w:pPr>
      <w:r>
        <w:rPr>
          <w:rFonts w:cs="Arial"/>
        </w:rPr>
        <w:t>Declared at [</w:t>
      </w:r>
      <w:r w:rsidRPr="003D0961">
        <w:rPr>
          <w:rFonts w:cs="Arial"/>
          <w:b/>
          <w:i/>
          <w:highlight w:val="yellow"/>
        </w:rPr>
        <w:t>location</w:t>
      </w:r>
      <w:r>
        <w:rPr>
          <w:rFonts w:cs="Arial"/>
        </w:rPr>
        <w:t>] this [</w:t>
      </w:r>
      <w:r w:rsidRPr="003D0961">
        <w:rPr>
          <w:rFonts w:cs="Arial"/>
          <w:b/>
          <w:i/>
          <w:highlight w:val="yellow"/>
        </w:rPr>
        <w:t>XX</w:t>
      </w:r>
      <w:r>
        <w:rPr>
          <w:rFonts w:cs="Arial"/>
        </w:rPr>
        <w:t>] day of [</w:t>
      </w:r>
      <w:r w:rsidRPr="003D0961">
        <w:rPr>
          <w:rFonts w:cs="Arial"/>
          <w:b/>
          <w:i/>
          <w:highlight w:val="yellow"/>
        </w:rPr>
        <w:t>month</w:t>
      </w:r>
      <w:r w:rsidR="00CB73E1">
        <w:rPr>
          <w:rFonts w:cs="Arial"/>
        </w:rPr>
        <w:t>] 20[</w:t>
      </w:r>
      <w:r w:rsidR="00CB73E1" w:rsidRPr="00CB73E1">
        <w:rPr>
          <w:rFonts w:cs="Arial"/>
          <w:b/>
          <w:highlight w:val="yellow"/>
        </w:rPr>
        <w:t>XX</w:t>
      </w:r>
      <w:r w:rsidR="00CB73E1">
        <w:rPr>
          <w:rFonts w:cs="Arial"/>
        </w:rPr>
        <w:t>]</w:t>
      </w:r>
      <w:r>
        <w:rPr>
          <w:rFonts w:cs="Arial"/>
        </w:rPr>
        <w:t>.</w:t>
      </w:r>
    </w:p>
    <w:p w14:paraId="696877E2" w14:textId="77777777" w:rsidR="00D05726" w:rsidRPr="000566AD" w:rsidRDefault="00D05726" w:rsidP="00D05726">
      <w:pPr>
        <w:jc w:val="both"/>
        <w:rPr>
          <w:rFonts w:cs="Arial"/>
        </w:rPr>
      </w:pPr>
      <w:r>
        <w:rPr>
          <w:rFonts w:cs="Arial"/>
        </w:rPr>
        <w:t>[Signed by a Justice of the Peace or other person authorised to take a statutory declaration in terms of section 9 of the Oaths and Declarations Act 1957].</w:t>
      </w:r>
    </w:p>
    <w:p w14:paraId="696877E3" w14:textId="77777777" w:rsidR="00D05726" w:rsidRDefault="00D05726" w:rsidP="00DD0A7E">
      <w:pPr>
        <w:pStyle w:val="ClauseLevel1"/>
        <w:numPr>
          <w:ilvl w:val="0"/>
          <w:numId w:val="0"/>
        </w:numPr>
        <w:ind w:left="432" w:hanging="432"/>
        <w:rPr>
          <w:lang w:val="en-NZ"/>
        </w:rPr>
        <w:sectPr w:rsidR="00D05726" w:rsidSect="00912D91">
          <w:headerReference w:type="first" r:id="rId14"/>
          <w:pgSz w:w="11907" w:h="16834" w:code="9"/>
          <w:pgMar w:top="1440" w:right="1134" w:bottom="1134" w:left="1440" w:header="851" w:footer="851" w:gutter="0"/>
          <w:cols w:space="720"/>
          <w:titlePg/>
          <w:docGrid w:linePitch="299"/>
        </w:sectPr>
      </w:pPr>
    </w:p>
    <w:p w14:paraId="696877E4" w14:textId="77777777" w:rsidR="00DD0A7E" w:rsidRDefault="0094251F" w:rsidP="00E26B6F">
      <w:pPr>
        <w:pStyle w:val="AppendixHeading"/>
      </w:pPr>
      <w:bookmarkStart w:id="234" w:name="_Toc398213462"/>
      <w:r>
        <w:lastRenderedPageBreak/>
        <w:t>Appendix 2</w:t>
      </w:r>
      <w:r>
        <w:br/>
      </w:r>
      <w:r w:rsidR="00DD0A7E">
        <w:t>Power of Attorney</w:t>
      </w:r>
      <w:bookmarkEnd w:id="234"/>
    </w:p>
    <w:p w14:paraId="696877E5" w14:textId="77777777" w:rsidR="00D05726" w:rsidRDefault="00D05726" w:rsidP="00E26B6F">
      <w:pPr>
        <w:pStyle w:val="AppendixHeading"/>
      </w:pPr>
    </w:p>
    <w:p w14:paraId="696877E6" w14:textId="77777777" w:rsidR="00D05726" w:rsidRPr="00A17ACE" w:rsidRDefault="00D05726" w:rsidP="00D05726">
      <w:pPr>
        <w:autoSpaceDE w:val="0"/>
        <w:autoSpaceDN w:val="0"/>
        <w:adjustRightInd w:val="0"/>
        <w:spacing w:line="300" w:lineRule="auto"/>
        <w:jc w:val="center"/>
        <w:rPr>
          <w:rFonts w:cs="Arial"/>
          <w:bCs/>
        </w:rPr>
      </w:pPr>
      <w:r w:rsidRPr="00A17ACE">
        <w:rPr>
          <w:rFonts w:cs="Arial"/>
          <w:b/>
          <w:bCs/>
        </w:rPr>
        <w:t>POWER OF ATTORNEY</w:t>
      </w:r>
    </w:p>
    <w:p w14:paraId="696877E7" w14:textId="77777777" w:rsidR="00D05726" w:rsidRPr="00A17ACE" w:rsidRDefault="00D05726" w:rsidP="00D05726">
      <w:pPr>
        <w:autoSpaceDE w:val="0"/>
        <w:autoSpaceDN w:val="0"/>
        <w:adjustRightInd w:val="0"/>
        <w:spacing w:line="300" w:lineRule="auto"/>
        <w:rPr>
          <w:rFonts w:cs="Arial"/>
          <w:bCs/>
        </w:rPr>
      </w:pPr>
    </w:p>
    <w:p w14:paraId="696877E8" w14:textId="77777777" w:rsidR="00D05726" w:rsidRPr="00A17ACE" w:rsidRDefault="00D05726" w:rsidP="00D05726">
      <w:pPr>
        <w:autoSpaceDE w:val="0"/>
        <w:autoSpaceDN w:val="0"/>
        <w:adjustRightInd w:val="0"/>
        <w:spacing w:line="300" w:lineRule="auto"/>
        <w:rPr>
          <w:rFonts w:cs="Arial"/>
          <w:bCs/>
        </w:rPr>
      </w:pPr>
    </w:p>
    <w:p w14:paraId="696877E9" w14:textId="5FEAADDE" w:rsidR="00D05726" w:rsidRPr="00A17ACE" w:rsidRDefault="00D05726" w:rsidP="00D05726">
      <w:pPr>
        <w:autoSpaceDE w:val="0"/>
        <w:autoSpaceDN w:val="0"/>
        <w:adjustRightInd w:val="0"/>
        <w:spacing w:line="300" w:lineRule="auto"/>
        <w:rPr>
          <w:rFonts w:cs="Arial"/>
        </w:rPr>
      </w:pPr>
      <w:r w:rsidRPr="00A17ACE">
        <w:rPr>
          <w:rFonts w:cs="Arial"/>
          <w:b/>
          <w:bCs/>
        </w:rPr>
        <w:t xml:space="preserve">THIS DEED </w:t>
      </w:r>
      <w:r w:rsidRPr="00A17ACE">
        <w:rPr>
          <w:rFonts w:cs="Arial"/>
        </w:rPr>
        <w:t>is dated the</w:t>
      </w:r>
      <w:r w:rsidRPr="00A17ACE">
        <w:rPr>
          <w:rFonts w:cs="Arial"/>
        </w:rPr>
        <w:tab/>
      </w:r>
      <w:r w:rsidRPr="00A17ACE">
        <w:rPr>
          <w:rFonts w:cs="Arial"/>
        </w:rPr>
        <w:tab/>
      </w:r>
      <w:r w:rsidRPr="00A17ACE">
        <w:rPr>
          <w:rFonts w:cs="Arial"/>
        </w:rPr>
        <w:tab/>
        <w:t xml:space="preserve">day of </w:t>
      </w:r>
      <w:r>
        <w:rPr>
          <w:rFonts w:cs="Arial"/>
        </w:rPr>
        <w:t>[</w:t>
      </w:r>
      <w:r w:rsidRPr="00C86A3A">
        <w:rPr>
          <w:rFonts w:cs="Arial"/>
          <w:b/>
          <w:i/>
          <w:highlight w:val="yellow"/>
        </w:rPr>
        <w:t>insert month</w:t>
      </w:r>
      <w:r>
        <w:rPr>
          <w:rFonts w:cs="Arial"/>
        </w:rPr>
        <w:t>]</w:t>
      </w:r>
      <w:r w:rsidRPr="00A17ACE">
        <w:rPr>
          <w:rFonts w:cs="Arial"/>
        </w:rPr>
        <w:t xml:space="preserve"> 20</w:t>
      </w:r>
      <w:r w:rsidR="00CB73E1">
        <w:rPr>
          <w:rFonts w:cs="Arial"/>
        </w:rPr>
        <w:t>[</w:t>
      </w:r>
      <w:r w:rsidR="00CB73E1" w:rsidRPr="00CB73E1">
        <w:rPr>
          <w:rFonts w:cs="Arial"/>
          <w:b/>
          <w:highlight w:val="yellow"/>
        </w:rPr>
        <w:t>XX</w:t>
      </w:r>
      <w:r w:rsidR="00CB73E1">
        <w:rPr>
          <w:rFonts w:cs="Arial"/>
        </w:rPr>
        <w:t>]</w:t>
      </w:r>
      <w:r w:rsidRPr="00A17ACE">
        <w:rPr>
          <w:rFonts w:cs="Arial"/>
        </w:rPr>
        <w:t xml:space="preserve"> and made pursuant to clause 6 of the </w:t>
      </w:r>
      <w:r>
        <w:rPr>
          <w:rFonts w:cs="Arial"/>
        </w:rPr>
        <w:t xml:space="preserve">Sound Broadcasting Spectrum Licence Agreement ('the agreement') </w:t>
      </w:r>
      <w:r w:rsidRPr="00A17ACE">
        <w:rPr>
          <w:rFonts w:cs="Arial"/>
        </w:rPr>
        <w:t xml:space="preserve">between </w:t>
      </w:r>
      <w:r w:rsidR="00D630CB" w:rsidRPr="00D630CB">
        <w:rPr>
          <w:rFonts w:cs="Arial"/>
        </w:rPr>
        <w:t xml:space="preserve">The Sovereign in right of New Zealand </w:t>
      </w:r>
      <w:r w:rsidRPr="00A17ACE">
        <w:rPr>
          <w:rFonts w:cs="Arial"/>
        </w:rPr>
        <w:t xml:space="preserve">(‘the Crown’) and </w:t>
      </w:r>
      <w:r>
        <w:rPr>
          <w:rFonts w:cs="Arial"/>
        </w:rPr>
        <w:t>[</w:t>
      </w:r>
      <w:r w:rsidRPr="00A17ACE">
        <w:rPr>
          <w:rFonts w:cs="Arial"/>
          <w:b/>
          <w:i/>
          <w:highlight w:val="yellow"/>
        </w:rPr>
        <w:t>insert name of company</w:t>
      </w:r>
      <w:r w:rsidR="002A55C7">
        <w:rPr>
          <w:rStyle w:val="FootnoteReference"/>
          <w:rFonts w:cs="Arial"/>
          <w:b/>
          <w:i/>
          <w:highlight w:val="yellow"/>
        </w:rPr>
        <w:footnoteReference w:id="3"/>
      </w:r>
      <w:r>
        <w:rPr>
          <w:rFonts w:cs="Arial"/>
        </w:rPr>
        <w:t>]</w:t>
      </w:r>
      <w:r w:rsidRPr="00A17ACE">
        <w:rPr>
          <w:rFonts w:cs="Arial"/>
        </w:rPr>
        <w:t xml:space="preserve"> (‘</w:t>
      </w:r>
      <w:r>
        <w:rPr>
          <w:rFonts w:cs="Arial"/>
        </w:rPr>
        <w:t>Company'</w:t>
      </w:r>
      <w:r w:rsidRPr="00A17ACE">
        <w:rPr>
          <w:rFonts w:cs="Arial"/>
        </w:rPr>
        <w:t>),</w:t>
      </w:r>
    </w:p>
    <w:p w14:paraId="696877EA" w14:textId="77777777" w:rsidR="00D05726" w:rsidRPr="00A17ACE" w:rsidRDefault="00D05726" w:rsidP="00D05726">
      <w:pPr>
        <w:autoSpaceDE w:val="0"/>
        <w:autoSpaceDN w:val="0"/>
        <w:adjustRightInd w:val="0"/>
        <w:spacing w:line="300" w:lineRule="auto"/>
        <w:rPr>
          <w:rFonts w:cs="Arial"/>
        </w:rPr>
      </w:pPr>
    </w:p>
    <w:p w14:paraId="696877EB" w14:textId="77777777" w:rsidR="00D05726" w:rsidRPr="00A17ACE" w:rsidRDefault="00D05726" w:rsidP="00D05726">
      <w:pPr>
        <w:autoSpaceDE w:val="0"/>
        <w:autoSpaceDN w:val="0"/>
        <w:adjustRightInd w:val="0"/>
        <w:spacing w:line="300" w:lineRule="auto"/>
        <w:rPr>
          <w:rFonts w:cs="Arial"/>
        </w:rPr>
      </w:pPr>
    </w:p>
    <w:p w14:paraId="696877EC" w14:textId="77777777" w:rsidR="00D05726" w:rsidRPr="00A17ACE" w:rsidRDefault="00D05726" w:rsidP="00D05726">
      <w:pPr>
        <w:autoSpaceDE w:val="0"/>
        <w:autoSpaceDN w:val="0"/>
        <w:adjustRightInd w:val="0"/>
        <w:spacing w:line="300" w:lineRule="auto"/>
        <w:rPr>
          <w:rFonts w:cs="Arial"/>
        </w:rPr>
      </w:pPr>
      <w:r w:rsidRPr="00A17ACE">
        <w:rPr>
          <w:rFonts w:cs="Arial"/>
          <w:b/>
        </w:rPr>
        <w:t>BY</w:t>
      </w:r>
      <w:r w:rsidRPr="00A17ACE">
        <w:rPr>
          <w:rFonts w:cs="Arial"/>
        </w:rPr>
        <w:t xml:space="preserve"> </w:t>
      </w:r>
      <w:r>
        <w:rPr>
          <w:rFonts w:cs="Arial"/>
        </w:rPr>
        <w:t>[</w:t>
      </w:r>
      <w:r w:rsidRPr="00415ACD">
        <w:rPr>
          <w:rFonts w:cs="Arial"/>
          <w:b/>
          <w:i/>
          <w:highlight w:val="yellow"/>
        </w:rPr>
        <w:t>insert name</w:t>
      </w:r>
      <w:r>
        <w:rPr>
          <w:rFonts w:cs="Arial"/>
        </w:rPr>
        <w:t>]</w:t>
      </w:r>
      <w:r w:rsidRPr="00A17ACE">
        <w:rPr>
          <w:rFonts w:cs="Arial"/>
        </w:rPr>
        <w:t xml:space="preserve">, as directors of </w:t>
      </w:r>
      <w:r>
        <w:rPr>
          <w:rFonts w:cs="Arial"/>
        </w:rPr>
        <w:t>the Company</w:t>
      </w:r>
      <w:r w:rsidRPr="00A17ACE">
        <w:rPr>
          <w:rFonts w:cs="Arial"/>
        </w:rPr>
        <w:t>:</w:t>
      </w:r>
    </w:p>
    <w:p w14:paraId="696877ED" w14:textId="77777777" w:rsidR="00D05726" w:rsidRPr="00A17ACE" w:rsidRDefault="00D05726" w:rsidP="00D05726">
      <w:pPr>
        <w:autoSpaceDE w:val="0"/>
        <w:autoSpaceDN w:val="0"/>
        <w:adjustRightInd w:val="0"/>
        <w:spacing w:line="300" w:lineRule="auto"/>
        <w:rPr>
          <w:rFonts w:cs="Arial"/>
        </w:rPr>
      </w:pPr>
    </w:p>
    <w:p w14:paraId="696877EE" w14:textId="77777777" w:rsidR="00D05726" w:rsidRPr="002879A7" w:rsidRDefault="00D05726" w:rsidP="00D1530F">
      <w:pPr>
        <w:pStyle w:val="ListParagraph"/>
        <w:numPr>
          <w:ilvl w:val="0"/>
          <w:numId w:val="13"/>
        </w:numPr>
        <w:autoSpaceDE w:val="0"/>
        <w:autoSpaceDN w:val="0"/>
        <w:adjustRightInd w:val="0"/>
        <w:spacing w:line="300" w:lineRule="auto"/>
        <w:rPr>
          <w:rFonts w:cs="Arial"/>
        </w:rPr>
      </w:pPr>
      <w:r w:rsidRPr="00A17ACE">
        <w:rPr>
          <w:rFonts w:cs="Arial"/>
          <w:bCs/>
        </w:rPr>
        <w:t xml:space="preserve">We appoint the Chief Executive of the Ministry of Business, Innovation and Employment from time to </w:t>
      </w:r>
      <w:r>
        <w:rPr>
          <w:rFonts w:cs="Arial"/>
          <w:bCs/>
        </w:rPr>
        <w:t xml:space="preserve">time and his or her delegate </w:t>
      </w:r>
      <w:r w:rsidRPr="00A17ACE">
        <w:rPr>
          <w:rFonts w:cs="Arial"/>
          <w:bCs/>
        </w:rPr>
        <w:t xml:space="preserve">as </w:t>
      </w:r>
      <w:r>
        <w:rPr>
          <w:rFonts w:cs="Arial"/>
          <w:bCs/>
        </w:rPr>
        <w:t>the Company's</w:t>
      </w:r>
      <w:r w:rsidRPr="00A17ACE">
        <w:rPr>
          <w:rFonts w:cs="Arial"/>
          <w:bCs/>
        </w:rPr>
        <w:t xml:space="preserve"> attorney (‘the attorney’) for the purpose of transferring the </w:t>
      </w:r>
      <w:r>
        <w:rPr>
          <w:rFonts w:cs="Arial"/>
          <w:bCs/>
        </w:rPr>
        <w:t>Spectrum Licence(s) referred to in the agreement to the Crown under section 56</w:t>
      </w:r>
      <w:r w:rsidRPr="00A17ACE">
        <w:rPr>
          <w:rFonts w:cs="Arial"/>
          <w:bCs/>
        </w:rPr>
        <w:t xml:space="preserve"> of the R</w:t>
      </w:r>
      <w:r>
        <w:rPr>
          <w:rFonts w:cs="Arial"/>
          <w:bCs/>
        </w:rPr>
        <w:t>adiocommunications Act 1989:</w:t>
      </w:r>
    </w:p>
    <w:p w14:paraId="696877EF" w14:textId="77777777" w:rsidR="00D05726" w:rsidRDefault="00D05726" w:rsidP="00D05726">
      <w:pPr>
        <w:pStyle w:val="ListParagraph"/>
        <w:autoSpaceDE w:val="0"/>
        <w:autoSpaceDN w:val="0"/>
        <w:adjustRightInd w:val="0"/>
        <w:spacing w:line="300" w:lineRule="auto"/>
        <w:rPr>
          <w:rFonts w:cs="Arial"/>
          <w:bCs/>
        </w:rPr>
      </w:pPr>
    </w:p>
    <w:p w14:paraId="696877F0" w14:textId="77777777" w:rsidR="00D05726" w:rsidRPr="002879A7" w:rsidRDefault="00D05726" w:rsidP="00D1530F">
      <w:pPr>
        <w:pStyle w:val="ListParagraph"/>
        <w:numPr>
          <w:ilvl w:val="0"/>
          <w:numId w:val="14"/>
        </w:numPr>
        <w:autoSpaceDE w:val="0"/>
        <w:autoSpaceDN w:val="0"/>
        <w:adjustRightInd w:val="0"/>
        <w:spacing w:line="300" w:lineRule="auto"/>
        <w:rPr>
          <w:rFonts w:cs="Arial"/>
        </w:rPr>
      </w:pPr>
      <w:r>
        <w:rPr>
          <w:rFonts w:cs="Arial"/>
          <w:bCs/>
        </w:rPr>
        <w:t>if the Service Requirement is not met in accordance with clause 5.2 of the agreement; or</w:t>
      </w:r>
    </w:p>
    <w:p w14:paraId="696877F1" w14:textId="77777777" w:rsidR="00D05726" w:rsidRPr="00A17ACE" w:rsidRDefault="00D05726" w:rsidP="00D1530F">
      <w:pPr>
        <w:pStyle w:val="ListParagraph"/>
        <w:numPr>
          <w:ilvl w:val="0"/>
          <w:numId w:val="14"/>
        </w:numPr>
        <w:autoSpaceDE w:val="0"/>
        <w:autoSpaceDN w:val="0"/>
        <w:adjustRightInd w:val="0"/>
        <w:spacing w:line="300" w:lineRule="auto"/>
        <w:rPr>
          <w:rFonts w:cs="Arial"/>
        </w:rPr>
      </w:pPr>
      <w:r>
        <w:rPr>
          <w:rFonts w:cs="Arial"/>
          <w:bCs/>
        </w:rPr>
        <w:t>if the statutory declaration provided under clause 5.5 of the agreement or any Further Information under clause 5.6 of the agreement are found to be false, misleading or incorrect in any material respect.</w:t>
      </w:r>
    </w:p>
    <w:p w14:paraId="696877F2" w14:textId="77777777" w:rsidR="00D05726" w:rsidRPr="00A17ACE" w:rsidRDefault="00D05726" w:rsidP="00D05726">
      <w:pPr>
        <w:autoSpaceDE w:val="0"/>
        <w:autoSpaceDN w:val="0"/>
        <w:adjustRightInd w:val="0"/>
        <w:spacing w:line="300" w:lineRule="auto"/>
        <w:rPr>
          <w:rFonts w:cs="Arial"/>
        </w:rPr>
      </w:pPr>
    </w:p>
    <w:p w14:paraId="696877F3" w14:textId="77777777" w:rsidR="00D05726" w:rsidRPr="00A17ACE" w:rsidRDefault="00D05726" w:rsidP="00D1530F">
      <w:pPr>
        <w:pStyle w:val="ListParagraph"/>
        <w:numPr>
          <w:ilvl w:val="0"/>
          <w:numId w:val="13"/>
        </w:numPr>
        <w:autoSpaceDE w:val="0"/>
        <w:autoSpaceDN w:val="0"/>
        <w:adjustRightInd w:val="0"/>
        <w:spacing w:line="300" w:lineRule="auto"/>
        <w:rPr>
          <w:rFonts w:cs="Arial"/>
        </w:rPr>
      </w:pPr>
      <w:r w:rsidRPr="00A17ACE">
        <w:rPr>
          <w:rFonts w:cs="Arial"/>
        </w:rPr>
        <w:t>This Power of Attorney is given for and subject to the purpose described above.</w:t>
      </w:r>
    </w:p>
    <w:p w14:paraId="696877F4" w14:textId="77777777" w:rsidR="00D05726" w:rsidRPr="00A17ACE" w:rsidRDefault="00D05726" w:rsidP="00D05726">
      <w:pPr>
        <w:pStyle w:val="ListParagraph"/>
        <w:rPr>
          <w:rFonts w:cs="Arial"/>
        </w:rPr>
      </w:pPr>
    </w:p>
    <w:p w14:paraId="696877F5" w14:textId="77777777" w:rsidR="00D05726" w:rsidRPr="00A17ACE" w:rsidRDefault="00D05726" w:rsidP="00D1530F">
      <w:pPr>
        <w:pStyle w:val="ListParagraph"/>
        <w:numPr>
          <w:ilvl w:val="0"/>
          <w:numId w:val="13"/>
        </w:numPr>
        <w:autoSpaceDE w:val="0"/>
        <w:autoSpaceDN w:val="0"/>
        <w:adjustRightInd w:val="0"/>
        <w:spacing w:line="300" w:lineRule="auto"/>
        <w:rPr>
          <w:rFonts w:cs="Arial"/>
        </w:rPr>
      </w:pPr>
      <w:r w:rsidRPr="00A17ACE">
        <w:rPr>
          <w:rFonts w:cs="Arial"/>
        </w:rPr>
        <w:t xml:space="preserve">We give this this Power of Attorney irrevocably and for the duration of the </w:t>
      </w:r>
      <w:r>
        <w:rPr>
          <w:rFonts w:cs="Arial"/>
        </w:rPr>
        <w:t>agreement</w:t>
      </w:r>
      <w:r w:rsidRPr="00A17ACE">
        <w:rPr>
          <w:rFonts w:cs="Arial"/>
        </w:rPr>
        <w:t>.</w:t>
      </w:r>
    </w:p>
    <w:p w14:paraId="696877F6" w14:textId="77777777" w:rsidR="00D05726" w:rsidRPr="00A17ACE" w:rsidRDefault="00D05726" w:rsidP="00D05726">
      <w:pPr>
        <w:spacing w:line="300" w:lineRule="auto"/>
        <w:rPr>
          <w:rFonts w:cs="Arial"/>
        </w:rPr>
      </w:pPr>
    </w:p>
    <w:p w14:paraId="696877F7" w14:textId="77777777" w:rsidR="00D05726" w:rsidRPr="00A17ACE" w:rsidRDefault="00D05726" w:rsidP="00D1530F">
      <w:pPr>
        <w:pStyle w:val="ListParagraph"/>
        <w:numPr>
          <w:ilvl w:val="0"/>
          <w:numId w:val="13"/>
        </w:numPr>
        <w:autoSpaceDE w:val="0"/>
        <w:autoSpaceDN w:val="0"/>
        <w:adjustRightInd w:val="0"/>
        <w:spacing w:line="300" w:lineRule="auto"/>
        <w:rPr>
          <w:rFonts w:cs="Arial"/>
        </w:rPr>
      </w:pPr>
      <w:r w:rsidRPr="00A17ACE">
        <w:rPr>
          <w:rFonts w:cs="Arial"/>
        </w:rPr>
        <w:t>We agree to ratify and confirm everything that the attorney lawfully does or causes to be done under this Power of Attorney.</w:t>
      </w:r>
    </w:p>
    <w:p w14:paraId="696877F8" w14:textId="77777777" w:rsidR="00D05726" w:rsidRPr="00A17ACE" w:rsidRDefault="00D05726" w:rsidP="00D05726">
      <w:pPr>
        <w:spacing w:line="300" w:lineRule="auto"/>
        <w:rPr>
          <w:rFonts w:cs="Arial"/>
        </w:rPr>
      </w:pPr>
    </w:p>
    <w:p w14:paraId="696877F9" w14:textId="77777777" w:rsidR="00D05726" w:rsidRPr="00A17ACE" w:rsidRDefault="00D05726" w:rsidP="00D05726">
      <w:pPr>
        <w:spacing w:line="300" w:lineRule="auto"/>
        <w:rPr>
          <w:rFonts w:cs="Arial"/>
        </w:rPr>
      </w:pPr>
    </w:p>
    <w:p w14:paraId="696877FA" w14:textId="77777777" w:rsidR="00D05726" w:rsidRPr="00A17ACE" w:rsidRDefault="00D05726" w:rsidP="00D05726">
      <w:pPr>
        <w:rPr>
          <w:rFonts w:cs="Arial"/>
          <w:b/>
          <w:bCs/>
        </w:rPr>
      </w:pPr>
      <w:r w:rsidRPr="00A17ACE">
        <w:rPr>
          <w:rFonts w:cs="Arial"/>
          <w:b/>
          <w:bCs/>
        </w:rPr>
        <w:br w:type="page"/>
      </w:r>
    </w:p>
    <w:p w14:paraId="696877FB" w14:textId="77777777" w:rsidR="00D05726" w:rsidRPr="00A17ACE" w:rsidRDefault="00D05726" w:rsidP="00D05726">
      <w:pPr>
        <w:autoSpaceDE w:val="0"/>
        <w:autoSpaceDN w:val="0"/>
        <w:adjustRightInd w:val="0"/>
        <w:spacing w:line="300" w:lineRule="auto"/>
        <w:rPr>
          <w:rFonts w:cs="Arial"/>
        </w:rPr>
      </w:pPr>
      <w:r w:rsidRPr="00A17ACE">
        <w:rPr>
          <w:rFonts w:cs="Arial"/>
          <w:b/>
          <w:bCs/>
        </w:rPr>
        <w:lastRenderedPageBreak/>
        <w:t xml:space="preserve">IN WITNESS WHEREOF </w:t>
      </w:r>
      <w:r w:rsidRPr="00A17ACE">
        <w:rPr>
          <w:rFonts w:cs="Arial"/>
        </w:rPr>
        <w:t>this Deed has been executed on the date specified above:</w:t>
      </w:r>
    </w:p>
    <w:p w14:paraId="696877FC" w14:textId="77777777" w:rsidR="00D05726" w:rsidRPr="00A17ACE" w:rsidRDefault="00D05726" w:rsidP="00D05726">
      <w:pPr>
        <w:autoSpaceDE w:val="0"/>
        <w:autoSpaceDN w:val="0"/>
        <w:adjustRightInd w:val="0"/>
        <w:spacing w:line="300" w:lineRule="auto"/>
        <w:rPr>
          <w:rFonts w:cs="Arial"/>
          <w:bCs/>
        </w:rPr>
      </w:pPr>
    </w:p>
    <w:p w14:paraId="696877FD" w14:textId="77777777" w:rsidR="00D05726" w:rsidRPr="00A17ACE" w:rsidRDefault="00D05726" w:rsidP="00D05726">
      <w:pPr>
        <w:autoSpaceDE w:val="0"/>
        <w:autoSpaceDN w:val="0"/>
        <w:adjustRightInd w:val="0"/>
        <w:spacing w:line="300" w:lineRule="auto"/>
        <w:rPr>
          <w:rFonts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05726" w:rsidRPr="00A17ACE" w14:paraId="6968782C" w14:textId="77777777" w:rsidTr="00D05726">
        <w:tc>
          <w:tcPr>
            <w:tcW w:w="4621" w:type="dxa"/>
          </w:tcPr>
          <w:p w14:paraId="696877FE" w14:textId="77777777" w:rsidR="00D05726" w:rsidRPr="00A17ACE" w:rsidRDefault="00D05726" w:rsidP="00D05726">
            <w:pPr>
              <w:autoSpaceDE w:val="0"/>
              <w:autoSpaceDN w:val="0"/>
              <w:adjustRightInd w:val="0"/>
              <w:spacing w:line="300" w:lineRule="auto"/>
              <w:rPr>
                <w:rFonts w:cs="Arial"/>
              </w:rPr>
            </w:pPr>
            <w:r w:rsidRPr="00A17ACE">
              <w:rPr>
                <w:rFonts w:cs="Arial"/>
                <w:b/>
                <w:bCs/>
              </w:rPr>
              <w:t>SIGNED</w:t>
            </w:r>
            <w:r w:rsidRPr="00A17ACE">
              <w:rPr>
                <w:rFonts w:cs="Arial"/>
                <w:bCs/>
              </w:rPr>
              <w:t xml:space="preserve"> </w:t>
            </w:r>
            <w:r w:rsidRPr="00A17ACE">
              <w:rPr>
                <w:rFonts w:cs="Arial"/>
              </w:rPr>
              <w:t xml:space="preserve">by </w:t>
            </w:r>
            <w:r>
              <w:rPr>
                <w:rFonts w:cs="Arial"/>
              </w:rPr>
              <w:t>[</w:t>
            </w:r>
            <w:r w:rsidRPr="00B46FB2">
              <w:rPr>
                <w:rFonts w:cs="Arial"/>
                <w:b/>
                <w:i/>
                <w:highlight w:val="yellow"/>
              </w:rPr>
              <w:t>insert name</w:t>
            </w:r>
            <w:r>
              <w:rPr>
                <w:rFonts w:cs="Arial"/>
              </w:rPr>
              <w:t>]</w:t>
            </w:r>
          </w:p>
          <w:p w14:paraId="696877FF" w14:textId="77777777" w:rsidR="00D05726" w:rsidRPr="00A17ACE" w:rsidRDefault="00D05726" w:rsidP="00D05726">
            <w:pPr>
              <w:autoSpaceDE w:val="0"/>
              <w:autoSpaceDN w:val="0"/>
              <w:adjustRightInd w:val="0"/>
              <w:spacing w:line="300" w:lineRule="auto"/>
              <w:rPr>
                <w:rFonts w:cs="Arial"/>
              </w:rPr>
            </w:pPr>
          </w:p>
          <w:p w14:paraId="69687800" w14:textId="77777777" w:rsidR="00D05726" w:rsidRPr="00A17ACE" w:rsidRDefault="00D05726" w:rsidP="00D05726">
            <w:pPr>
              <w:autoSpaceDE w:val="0"/>
              <w:autoSpaceDN w:val="0"/>
              <w:adjustRightInd w:val="0"/>
              <w:spacing w:line="300" w:lineRule="auto"/>
              <w:rPr>
                <w:rFonts w:cs="Arial"/>
              </w:rPr>
            </w:pPr>
          </w:p>
          <w:p w14:paraId="69687801" w14:textId="77777777" w:rsidR="00D05726" w:rsidRPr="00A17ACE" w:rsidRDefault="00D05726" w:rsidP="00D05726">
            <w:pPr>
              <w:autoSpaceDE w:val="0"/>
              <w:autoSpaceDN w:val="0"/>
              <w:adjustRightInd w:val="0"/>
              <w:spacing w:line="300" w:lineRule="auto"/>
              <w:rPr>
                <w:rFonts w:cs="Arial"/>
              </w:rPr>
            </w:pPr>
          </w:p>
          <w:p w14:paraId="69687802" w14:textId="77777777" w:rsidR="00D05726" w:rsidRPr="00A17ACE" w:rsidRDefault="00D05726" w:rsidP="00D05726">
            <w:pPr>
              <w:autoSpaceDE w:val="0"/>
              <w:autoSpaceDN w:val="0"/>
              <w:adjustRightInd w:val="0"/>
              <w:spacing w:line="300" w:lineRule="auto"/>
              <w:rPr>
                <w:rFonts w:cs="Arial"/>
              </w:rPr>
            </w:pPr>
          </w:p>
          <w:p w14:paraId="69687803" w14:textId="77777777" w:rsidR="00D05726" w:rsidRPr="00A17ACE" w:rsidRDefault="00D05726" w:rsidP="00D05726">
            <w:pPr>
              <w:autoSpaceDE w:val="0"/>
              <w:autoSpaceDN w:val="0"/>
              <w:adjustRightInd w:val="0"/>
              <w:spacing w:line="300" w:lineRule="auto"/>
              <w:rPr>
                <w:rFonts w:cs="Arial"/>
              </w:rPr>
            </w:pPr>
            <w:r w:rsidRPr="00A17ACE">
              <w:rPr>
                <w:rFonts w:cs="Arial"/>
              </w:rPr>
              <w:t>in the presence of—</w:t>
            </w:r>
          </w:p>
          <w:p w14:paraId="69687804" w14:textId="77777777" w:rsidR="00D05726" w:rsidRPr="00A17ACE" w:rsidRDefault="00D05726" w:rsidP="00D05726">
            <w:pPr>
              <w:autoSpaceDE w:val="0"/>
              <w:autoSpaceDN w:val="0"/>
              <w:adjustRightInd w:val="0"/>
              <w:spacing w:line="300" w:lineRule="auto"/>
              <w:rPr>
                <w:rFonts w:cs="Arial"/>
              </w:rPr>
            </w:pPr>
          </w:p>
          <w:p w14:paraId="69687805" w14:textId="77777777" w:rsidR="00D05726" w:rsidRPr="00A17ACE" w:rsidRDefault="00D05726" w:rsidP="00D05726">
            <w:pPr>
              <w:autoSpaceDE w:val="0"/>
              <w:autoSpaceDN w:val="0"/>
              <w:adjustRightInd w:val="0"/>
              <w:spacing w:line="300" w:lineRule="auto"/>
              <w:rPr>
                <w:rFonts w:cs="Arial"/>
              </w:rPr>
            </w:pPr>
          </w:p>
          <w:p w14:paraId="69687806" w14:textId="77777777" w:rsidR="00D05726" w:rsidRPr="00A17ACE" w:rsidRDefault="00D05726" w:rsidP="00D05726">
            <w:pPr>
              <w:autoSpaceDE w:val="0"/>
              <w:autoSpaceDN w:val="0"/>
              <w:adjustRightInd w:val="0"/>
              <w:spacing w:line="300" w:lineRule="auto"/>
              <w:rPr>
                <w:rFonts w:cs="Arial"/>
              </w:rPr>
            </w:pPr>
            <w:r w:rsidRPr="00A17ACE">
              <w:rPr>
                <w:rFonts w:cs="Arial"/>
              </w:rPr>
              <w:t>Witness’ signature:</w:t>
            </w:r>
          </w:p>
          <w:p w14:paraId="69687807" w14:textId="77777777" w:rsidR="00D05726" w:rsidRPr="00A17ACE" w:rsidRDefault="00D05726" w:rsidP="00D05726">
            <w:pPr>
              <w:autoSpaceDE w:val="0"/>
              <w:autoSpaceDN w:val="0"/>
              <w:adjustRightInd w:val="0"/>
              <w:spacing w:line="300" w:lineRule="auto"/>
              <w:rPr>
                <w:rFonts w:cs="Arial"/>
              </w:rPr>
            </w:pPr>
          </w:p>
          <w:p w14:paraId="69687808" w14:textId="77777777" w:rsidR="00D05726" w:rsidRPr="00A17ACE" w:rsidRDefault="00D05726" w:rsidP="00D05726">
            <w:pPr>
              <w:autoSpaceDE w:val="0"/>
              <w:autoSpaceDN w:val="0"/>
              <w:adjustRightInd w:val="0"/>
              <w:spacing w:line="300" w:lineRule="auto"/>
              <w:rPr>
                <w:rFonts w:cs="Arial"/>
              </w:rPr>
            </w:pPr>
          </w:p>
          <w:p w14:paraId="69687809" w14:textId="77777777" w:rsidR="00D05726" w:rsidRPr="00A17ACE" w:rsidRDefault="00D05726" w:rsidP="00D05726">
            <w:pPr>
              <w:autoSpaceDE w:val="0"/>
              <w:autoSpaceDN w:val="0"/>
              <w:adjustRightInd w:val="0"/>
              <w:spacing w:line="300" w:lineRule="auto"/>
              <w:rPr>
                <w:rFonts w:cs="Arial"/>
              </w:rPr>
            </w:pPr>
            <w:r w:rsidRPr="00A17ACE">
              <w:rPr>
                <w:rFonts w:cs="Arial"/>
              </w:rPr>
              <w:t>Witness’ full name:</w:t>
            </w:r>
          </w:p>
          <w:p w14:paraId="6968780A" w14:textId="77777777" w:rsidR="00D05726" w:rsidRPr="00A17ACE" w:rsidRDefault="00D05726" w:rsidP="00D05726">
            <w:pPr>
              <w:autoSpaceDE w:val="0"/>
              <w:autoSpaceDN w:val="0"/>
              <w:adjustRightInd w:val="0"/>
              <w:spacing w:line="300" w:lineRule="auto"/>
              <w:rPr>
                <w:rFonts w:cs="Arial"/>
              </w:rPr>
            </w:pPr>
          </w:p>
          <w:p w14:paraId="6968780B" w14:textId="77777777" w:rsidR="00D05726" w:rsidRPr="00A17ACE" w:rsidRDefault="00D05726" w:rsidP="00D05726">
            <w:pPr>
              <w:autoSpaceDE w:val="0"/>
              <w:autoSpaceDN w:val="0"/>
              <w:adjustRightInd w:val="0"/>
              <w:spacing w:line="300" w:lineRule="auto"/>
              <w:rPr>
                <w:rFonts w:cs="Arial"/>
              </w:rPr>
            </w:pPr>
          </w:p>
          <w:p w14:paraId="6968780C" w14:textId="77777777" w:rsidR="00D05726" w:rsidRPr="00A17ACE" w:rsidRDefault="00D05726" w:rsidP="00D05726">
            <w:pPr>
              <w:autoSpaceDE w:val="0"/>
              <w:autoSpaceDN w:val="0"/>
              <w:adjustRightInd w:val="0"/>
              <w:spacing w:line="300" w:lineRule="auto"/>
              <w:rPr>
                <w:rFonts w:cs="Arial"/>
              </w:rPr>
            </w:pPr>
            <w:r w:rsidRPr="00A17ACE">
              <w:rPr>
                <w:rFonts w:cs="Arial"/>
              </w:rPr>
              <w:t>Witness’ occupation:</w:t>
            </w:r>
          </w:p>
          <w:p w14:paraId="6968780D" w14:textId="77777777" w:rsidR="00D05726" w:rsidRPr="00A17ACE" w:rsidRDefault="00D05726" w:rsidP="00D05726">
            <w:pPr>
              <w:autoSpaceDE w:val="0"/>
              <w:autoSpaceDN w:val="0"/>
              <w:adjustRightInd w:val="0"/>
              <w:spacing w:line="300" w:lineRule="auto"/>
              <w:rPr>
                <w:rFonts w:cs="Arial"/>
              </w:rPr>
            </w:pPr>
          </w:p>
          <w:p w14:paraId="6968780E" w14:textId="77777777" w:rsidR="00D05726" w:rsidRPr="00A17ACE" w:rsidRDefault="00D05726" w:rsidP="00D05726">
            <w:pPr>
              <w:autoSpaceDE w:val="0"/>
              <w:autoSpaceDN w:val="0"/>
              <w:adjustRightInd w:val="0"/>
              <w:spacing w:line="300" w:lineRule="auto"/>
              <w:rPr>
                <w:rFonts w:cs="Arial"/>
              </w:rPr>
            </w:pPr>
          </w:p>
          <w:p w14:paraId="6968780F" w14:textId="77777777" w:rsidR="00D05726" w:rsidRPr="00A17ACE" w:rsidRDefault="00D05726" w:rsidP="00D05726">
            <w:pPr>
              <w:autoSpaceDE w:val="0"/>
              <w:autoSpaceDN w:val="0"/>
              <w:adjustRightInd w:val="0"/>
              <w:spacing w:line="300" w:lineRule="auto"/>
              <w:rPr>
                <w:rFonts w:cs="Arial"/>
              </w:rPr>
            </w:pPr>
            <w:r w:rsidRPr="00A17ACE">
              <w:rPr>
                <w:rFonts w:cs="Arial"/>
              </w:rPr>
              <w:t>Witness’ address:</w:t>
            </w:r>
          </w:p>
          <w:p w14:paraId="69687810" w14:textId="77777777" w:rsidR="00D05726" w:rsidRPr="00A17ACE" w:rsidRDefault="00D05726" w:rsidP="00D05726">
            <w:pPr>
              <w:autoSpaceDE w:val="0"/>
              <w:autoSpaceDN w:val="0"/>
              <w:adjustRightInd w:val="0"/>
              <w:spacing w:line="300" w:lineRule="auto"/>
              <w:rPr>
                <w:rFonts w:cs="Arial"/>
              </w:rPr>
            </w:pPr>
          </w:p>
          <w:p w14:paraId="69687811" w14:textId="77777777" w:rsidR="00D05726" w:rsidRPr="00A17ACE" w:rsidRDefault="00D05726" w:rsidP="00D05726">
            <w:pPr>
              <w:autoSpaceDE w:val="0"/>
              <w:autoSpaceDN w:val="0"/>
              <w:adjustRightInd w:val="0"/>
              <w:spacing w:line="300" w:lineRule="auto"/>
              <w:rPr>
                <w:rFonts w:cs="Arial"/>
              </w:rPr>
            </w:pPr>
          </w:p>
          <w:p w14:paraId="69687812" w14:textId="77777777" w:rsidR="00D05726" w:rsidRPr="00A17ACE" w:rsidRDefault="00D05726" w:rsidP="00D05726">
            <w:pPr>
              <w:autoSpaceDE w:val="0"/>
              <w:autoSpaceDN w:val="0"/>
              <w:adjustRightInd w:val="0"/>
              <w:spacing w:line="300" w:lineRule="auto"/>
              <w:rPr>
                <w:rFonts w:cs="Arial"/>
              </w:rPr>
            </w:pPr>
          </w:p>
          <w:p w14:paraId="69687813" w14:textId="77777777" w:rsidR="00D05726" w:rsidRPr="00A17ACE" w:rsidRDefault="00D05726" w:rsidP="00D05726">
            <w:pPr>
              <w:autoSpaceDE w:val="0"/>
              <w:autoSpaceDN w:val="0"/>
              <w:adjustRightInd w:val="0"/>
              <w:spacing w:line="300" w:lineRule="auto"/>
              <w:rPr>
                <w:rFonts w:cs="Arial"/>
              </w:rPr>
            </w:pPr>
          </w:p>
          <w:p w14:paraId="69687814" w14:textId="77777777" w:rsidR="00D05726" w:rsidRPr="00A17ACE" w:rsidRDefault="00D05726" w:rsidP="00D05726">
            <w:pPr>
              <w:autoSpaceDE w:val="0"/>
              <w:autoSpaceDN w:val="0"/>
              <w:adjustRightInd w:val="0"/>
              <w:spacing w:line="300" w:lineRule="auto"/>
              <w:rPr>
                <w:rFonts w:cs="Arial"/>
                <w:bCs/>
              </w:rPr>
            </w:pPr>
          </w:p>
        </w:tc>
        <w:tc>
          <w:tcPr>
            <w:tcW w:w="4621" w:type="dxa"/>
          </w:tcPr>
          <w:p w14:paraId="69687815" w14:textId="77777777" w:rsidR="00D05726" w:rsidRPr="00A17ACE" w:rsidRDefault="00D05726" w:rsidP="00D05726">
            <w:pPr>
              <w:autoSpaceDE w:val="0"/>
              <w:autoSpaceDN w:val="0"/>
              <w:adjustRightInd w:val="0"/>
              <w:spacing w:line="300" w:lineRule="auto"/>
              <w:rPr>
                <w:rFonts w:cs="Arial"/>
              </w:rPr>
            </w:pPr>
            <w:r w:rsidRPr="00A17ACE">
              <w:rPr>
                <w:rFonts w:cs="Arial"/>
                <w:b/>
                <w:bCs/>
              </w:rPr>
              <w:t>SIGNED</w:t>
            </w:r>
            <w:r w:rsidRPr="00A17ACE">
              <w:rPr>
                <w:rFonts w:cs="Arial"/>
                <w:bCs/>
              </w:rPr>
              <w:t xml:space="preserve"> </w:t>
            </w:r>
            <w:r w:rsidRPr="00A17ACE">
              <w:rPr>
                <w:rFonts w:cs="Arial"/>
              </w:rPr>
              <w:t xml:space="preserve">by </w:t>
            </w:r>
            <w:r>
              <w:rPr>
                <w:rFonts w:cs="Arial"/>
              </w:rPr>
              <w:t>[</w:t>
            </w:r>
            <w:r w:rsidRPr="00B46FB2">
              <w:rPr>
                <w:rFonts w:cs="Arial"/>
                <w:b/>
                <w:i/>
                <w:highlight w:val="yellow"/>
              </w:rPr>
              <w:t>insert name</w:t>
            </w:r>
            <w:r>
              <w:rPr>
                <w:rFonts w:cs="Arial"/>
              </w:rPr>
              <w:t>]</w:t>
            </w:r>
          </w:p>
          <w:p w14:paraId="69687816" w14:textId="77777777" w:rsidR="00D05726" w:rsidRPr="00A17ACE" w:rsidRDefault="00D05726" w:rsidP="00D05726">
            <w:pPr>
              <w:autoSpaceDE w:val="0"/>
              <w:autoSpaceDN w:val="0"/>
              <w:adjustRightInd w:val="0"/>
              <w:spacing w:line="300" w:lineRule="auto"/>
              <w:rPr>
                <w:rFonts w:cs="Arial"/>
              </w:rPr>
            </w:pPr>
          </w:p>
          <w:p w14:paraId="69687817" w14:textId="77777777" w:rsidR="00D05726" w:rsidRPr="00A17ACE" w:rsidRDefault="00D05726" w:rsidP="00D05726">
            <w:pPr>
              <w:autoSpaceDE w:val="0"/>
              <w:autoSpaceDN w:val="0"/>
              <w:adjustRightInd w:val="0"/>
              <w:spacing w:line="300" w:lineRule="auto"/>
              <w:rPr>
                <w:rFonts w:cs="Arial"/>
              </w:rPr>
            </w:pPr>
          </w:p>
          <w:p w14:paraId="69687818" w14:textId="77777777" w:rsidR="00D05726" w:rsidRPr="00A17ACE" w:rsidRDefault="00D05726" w:rsidP="00D05726">
            <w:pPr>
              <w:autoSpaceDE w:val="0"/>
              <w:autoSpaceDN w:val="0"/>
              <w:adjustRightInd w:val="0"/>
              <w:spacing w:line="300" w:lineRule="auto"/>
              <w:rPr>
                <w:rFonts w:cs="Arial"/>
              </w:rPr>
            </w:pPr>
          </w:p>
          <w:p w14:paraId="69687819" w14:textId="77777777" w:rsidR="00D05726" w:rsidRPr="00A17ACE" w:rsidRDefault="00D05726" w:rsidP="00D05726">
            <w:pPr>
              <w:autoSpaceDE w:val="0"/>
              <w:autoSpaceDN w:val="0"/>
              <w:adjustRightInd w:val="0"/>
              <w:spacing w:line="300" w:lineRule="auto"/>
              <w:rPr>
                <w:rFonts w:cs="Arial"/>
              </w:rPr>
            </w:pPr>
          </w:p>
          <w:p w14:paraId="6968781A" w14:textId="77777777" w:rsidR="00D05726" w:rsidRPr="00A17ACE" w:rsidRDefault="00D05726" w:rsidP="00D05726">
            <w:pPr>
              <w:autoSpaceDE w:val="0"/>
              <w:autoSpaceDN w:val="0"/>
              <w:adjustRightInd w:val="0"/>
              <w:spacing w:line="300" w:lineRule="auto"/>
              <w:rPr>
                <w:rFonts w:cs="Arial"/>
              </w:rPr>
            </w:pPr>
            <w:r w:rsidRPr="00A17ACE">
              <w:rPr>
                <w:rFonts w:cs="Arial"/>
              </w:rPr>
              <w:t>in the presence of—</w:t>
            </w:r>
          </w:p>
          <w:p w14:paraId="6968781B" w14:textId="77777777" w:rsidR="00D05726" w:rsidRPr="00A17ACE" w:rsidRDefault="00D05726" w:rsidP="00D05726">
            <w:pPr>
              <w:autoSpaceDE w:val="0"/>
              <w:autoSpaceDN w:val="0"/>
              <w:adjustRightInd w:val="0"/>
              <w:spacing w:line="300" w:lineRule="auto"/>
              <w:rPr>
                <w:rFonts w:cs="Arial"/>
              </w:rPr>
            </w:pPr>
          </w:p>
          <w:p w14:paraId="6968781C" w14:textId="77777777" w:rsidR="00D05726" w:rsidRPr="00A17ACE" w:rsidRDefault="00D05726" w:rsidP="00D05726">
            <w:pPr>
              <w:autoSpaceDE w:val="0"/>
              <w:autoSpaceDN w:val="0"/>
              <w:adjustRightInd w:val="0"/>
              <w:spacing w:line="300" w:lineRule="auto"/>
              <w:rPr>
                <w:rFonts w:cs="Arial"/>
              </w:rPr>
            </w:pPr>
          </w:p>
          <w:p w14:paraId="6968781D" w14:textId="77777777" w:rsidR="00D05726" w:rsidRPr="00A17ACE" w:rsidRDefault="00D05726" w:rsidP="00D05726">
            <w:pPr>
              <w:autoSpaceDE w:val="0"/>
              <w:autoSpaceDN w:val="0"/>
              <w:adjustRightInd w:val="0"/>
              <w:spacing w:line="300" w:lineRule="auto"/>
              <w:rPr>
                <w:rFonts w:cs="Arial"/>
              </w:rPr>
            </w:pPr>
            <w:r w:rsidRPr="00A17ACE">
              <w:rPr>
                <w:rFonts w:cs="Arial"/>
              </w:rPr>
              <w:t>Witness’ signature:</w:t>
            </w:r>
          </w:p>
          <w:p w14:paraId="6968781E" w14:textId="77777777" w:rsidR="00D05726" w:rsidRPr="00A17ACE" w:rsidRDefault="00D05726" w:rsidP="00D05726">
            <w:pPr>
              <w:autoSpaceDE w:val="0"/>
              <w:autoSpaceDN w:val="0"/>
              <w:adjustRightInd w:val="0"/>
              <w:spacing w:line="300" w:lineRule="auto"/>
              <w:rPr>
                <w:rFonts w:cs="Arial"/>
              </w:rPr>
            </w:pPr>
          </w:p>
          <w:p w14:paraId="6968781F" w14:textId="77777777" w:rsidR="00D05726" w:rsidRPr="00A17ACE" w:rsidRDefault="00D05726" w:rsidP="00D05726">
            <w:pPr>
              <w:autoSpaceDE w:val="0"/>
              <w:autoSpaceDN w:val="0"/>
              <w:adjustRightInd w:val="0"/>
              <w:spacing w:line="300" w:lineRule="auto"/>
              <w:rPr>
                <w:rFonts w:cs="Arial"/>
              </w:rPr>
            </w:pPr>
          </w:p>
          <w:p w14:paraId="69687820" w14:textId="77777777" w:rsidR="00D05726" w:rsidRPr="00A17ACE" w:rsidRDefault="00D05726" w:rsidP="00D05726">
            <w:pPr>
              <w:autoSpaceDE w:val="0"/>
              <w:autoSpaceDN w:val="0"/>
              <w:adjustRightInd w:val="0"/>
              <w:spacing w:line="300" w:lineRule="auto"/>
              <w:rPr>
                <w:rFonts w:cs="Arial"/>
              </w:rPr>
            </w:pPr>
            <w:r w:rsidRPr="00A17ACE">
              <w:rPr>
                <w:rFonts w:cs="Arial"/>
              </w:rPr>
              <w:t>Witness’ full name:</w:t>
            </w:r>
          </w:p>
          <w:p w14:paraId="69687821" w14:textId="77777777" w:rsidR="00D05726" w:rsidRPr="00A17ACE" w:rsidRDefault="00D05726" w:rsidP="00D05726">
            <w:pPr>
              <w:autoSpaceDE w:val="0"/>
              <w:autoSpaceDN w:val="0"/>
              <w:adjustRightInd w:val="0"/>
              <w:spacing w:line="300" w:lineRule="auto"/>
              <w:rPr>
                <w:rFonts w:cs="Arial"/>
              </w:rPr>
            </w:pPr>
          </w:p>
          <w:p w14:paraId="69687822" w14:textId="77777777" w:rsidR="00D05726" w:rsidRPr="00A17ACE" w:rsidRDefault="00D05726" w:rsidP="00D05726">
            <w:pPr>
              <w:autoSpaceDE w:val="0"/>
              <w:autoSpaceDN w:val="0"/>
              <w:adjustRightInd w:val="0"/>
              <w:spacing w:line="300" w:lineRule="auto"/>
              <w:rPr>
                <w:rFonts w:cs="Arial"/>
              </w:rPr>
            </w:pPr>
          </w:p>
          <w:p w14:paraId="69687823" w14:textId="77777777" w:rsidR="00D05726" w:rsidRPr="00A17ACE" w:rsidRDefault="00D05726" w:rsidP="00D05726">
            <w:pPr>
              <w:autoSpaceDE w:val="0"/>
              <w:autoSpaceDN w:val="0"/>
              <w:adjustRightInd w:val="0"/>
              <w:spacing w:line="300" w:lineRule="auto"/>
              <w:rPr>
                <w:rFonts w:cs="Arial"/>
              </w:rPr>
            </w:pPr>
            <w:r w:rsidRPr="00A17ACE">
              <w:rPr>
                <w:rFonts w:cs="Arial"/>
              </w:rPr>
              <w:t>Witness’ occupation:</w:t>
            </w:r>
          </w:p>
          <w:p w14:paraId="69687824" w14:textId="77777777" w:rsidR="00D05726" w:rsidRPr="00A17ACE" w:rsidRDefault="00D05726" w:rsidP="00D05726">
            <w:pPr>
              <w:autoSpaceDE w:val="0"/>
              <w:autoSpaceDN w:val="0"/>
              <w:adjustRightInd w:val="0"/>
              <w:spacing w:line="300" w:lineRule="auto"/>
              <w:rPr>
                <w:rFonts w:cs="Arial"/>
              </w:rPr>
            </w:pPr>
          </w:p>
          <w:p w14:paraId="69687825" w14:textId="77777777" w:rsidR="00D05726" w:rsidRPr="00A17ACE" w:rsidRDefault="00D05726" w:rsidP="00D05726">
            <w:pPr>
              <w:autoSpaceDE w:val="0"/>
              <w:autoSpaceDN w:val="0"/>
              <w:adjustRightInd w:val="0"/>
              <w:spacing w:line="300" w:lineRule="auto"/>
              <w:rPr>
                <w:rFonts w:cs="Arial"/>
              </w:rPr>
            </w:pPr>
          </w:p>
          <w:p w14:paraId="69687826" w14:textId="77777777" w:rsidR="00D05726" w:rsidRPr="00A17ACE" w:rsidRDefault="00D05726" w:rsidP="00D05726">
            <w:pPr>
              <w:autoSpaceDE w:val="0"/>
              <w:autoSpaceDN w:val="0"/>
              <w:adjustRightInd w:val="0"/>
              <w:spacing w:line="300" w:lineRule="auto"/>
              <w:rPr>
                <w:rFonts w:cs="Arial"/>
              </w:rPr>
            </w:pPr>
            <w:r w:rsidRPr="00A17ACE">
              <w:rPr>
                <w:rFonts w:cs="Arial"/>
              </w:rPr>
              <w:t>Witness’ address:</w:t>
            </w:r>
          </w:p>
          <w:p w14:paraId="69687827" w14:textId="77777777" w:rsidR="00D05726" w:rsidRPr="00A17ACE" w:rsidRDefault="00D05726" w:rsidP="00D05726">
            <w:pPr>
              <w:autoSpaceDE w:val="0"/>
              <w:autoSpaceDN w:val="0"/>
              <w:adjustRightInd w:val="0"/>
              <w:spacing w:line="300" w:lineRule="auto"/>
              <w:rPr>
                <w:rFonts w:cs="Arial"/>
                <w:bCs/>
              </w:rPr>
            </w:pPr>
          </w:p>
          <w:p w14:paraId="69687828" w14:textId="77777777" w:rsidR="00D05726" w:rsidRPr="00A17ACE" w:rsidRDefault="00D05726" w:rsidP="00D05726">
            <w:pPr>
              <w:autoSpaceDE w:val="0"/>
              <w:autoSpaceDN w:val="0"/>
              <w:adjustRightInd w:val="0"/>
              <w:spacing w:line="300" w:lineRule="auto"/>
              <w:rPr>
                <w:rFonts w:cs="Arial"/>
                <w:bCs/>
              </w:rPr>
            </w:pPr>
          </w:p>
          <w:p w14:paraId="69687829" w14:textId="77777777" w:rsidR="00D05726" w:rsidRPr="00A17ACE" w:rsidRDefault="00D05726" w:rsidP="00D05726">
            <w:pPr>
              <w:autoSpaceDE w:val="0"/>
              <w:autoSpaceDN w:val="0"/>
              <w:adjustRightInd w:val="0"/>
              <w:spacing w:line="300" w:lineRule="auto"/>
              <w:rPr>
                <w:rFonts w:cs="Arial"/>
                <w:bCs/>
              </w:rPr>
            </w:pPr>
          </w:p>
          <w:p w14:paraId="6968782A" w14:textId="77777777" w:rsidR="00D05726" w:rsidRPr="00A17ACE" w:rsidRDefault="00D05726" w:rsidP="00D05726">
            <w:pPr>
              <w:autoSpaceDE w:val="0"/>
              <w:autoSpaceDN w:val="0"/>
              <w:adjustRightInd w:val="0"/>
              <w:spacing w:line="300" w:lineRule="auto"/>
              <w:rPr>
                <w:rFonts w:cs="Arial"/>
                <w:bCs/>
              </w:rPr>
            </w:pPr>
          </w:p>
          <w:p w14:paraId="6968782B" w14:textId="77777777" w:rsidR="00D05726" w:rsidRPr="00A17ACE" w:rsidRDefault="00D05726" w:rsidP="00D05726">
            <w:pPr>
              <w:autoSpaceDE w:val="0"/>
              <w:autoSpaceDN w:val="0"/>
              <w:adjustRightInd w:val="0"/>
              <w:spacing w:line="300" w:lineRule="auto"/>
              <w:rPr>
                <w:rFonts w:cs="Arial"/>
                <w:bCs/>
              </w:rPr>
            </w:pPr>
          </w:p>
        </w:tc>
      </w:tr>
    </w:tbl>
    <w:p w14:paraId="6968782D" w14:textId="77777777" w:rsidR="00D05726" w:rsidRPr="00A17ACE" w:rsidRDefault="00D05726" w:rsidP="00D05726">
      <w:pPr>
        <w:autoSpaceDE w:val="0"/>
        <w:autoSpaceDN w:val="0"/>
        <w:adjustRightInd w:val="0"/>
        <w:spacing w:line="300" w:lineRule="auto"/>
        <w:rPr>
          <w:rFonts w:cs="Arial"/>
          <w:b/>
          <w:bCs/>
        </w:rPr>
      </w:pPr>
    </w:p>
    <w:p w14:paraId="6968782E" w14:textId="77777777" w:rsidR="00D05726" w:rsidRPr="00DD0A7E" w:rsidRDefault="00D05726" w:rsidP="00E26B6F">
      <w:pPr>
        <w:pStyle w:val="AppendixHeading"/>
      </w:pPr>
    </w:p>
    <w:sectPr w:rsidR="00D05726" w:rsidRPr="00DD0A7E" w:rsidSect="00912D91">
      <w:pgSz w:w="11907" w:h="16834" w:code="9"/>
      <w:pgMar w:top="1440" w:right="1134" w:bottom="1134" w:left="1440" w:header="851"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EEC1" w14:textId="77777777" w:rsidR="00A44E8E" w:rsidRDefault="00A44E8E">
      <w:r>
        <w:separator/>
      </w:r>
    </w:p>
  </w:endnote>
  <w:endnote w:type="continuationSeparator" w:id="0">
    <w:p w14:paraId="6A45E1DD" w14:textId="77777777" w:rsidR="00A44E8E" w:rsidRDefault="00A44E8E">
      <w:r>
        <w:continuationSeparator/>
      </w:r>
    </w:p>
  </w:endnote>
  <w:endnote w:type="continuationNotice" w:id="1">
    <w:p w14:paraId="38D3AD27" w14:textId="77777777" w:rsidR="00A44E8E" w:rsidRDefault="00A44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783A" w14:textId="77777777" w:rsidR="00BE3B30" w:rsidRDefault="00BE3B30">
    <w:pPr>
      <w:pStyle w:val="Footer"/>
    </w:pPr>
    <w:r w:rsidRPr="00C22A5F">
      <w:t>718241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E28C" w14:textId="651D0CAA" w:rsidR="00BE3B30" w:rsidRPr="00F17828" w:rsidRDefault="00BE3B30" w:rsidP="00F17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60A9" w14:textId="4CAB5D09" w:rsidR="00BE3B30" w:rsidRPr="007E600D" w:rsidRDefault="00BE3B30" w:rsidP="007E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5137" w14:textId="77777777" w:rsidR="00A44E8E" w:rsidRDefault="00A44E8E">
      <w:r>
        <w:separator/>
      </w:r>
    </w:p>
  </w:footnote>
  <w:footnote w:type="continuationSeparator" w:id="0">
    <w:p w14:paraId="6886EF37" w14:textId="77777777" w:rsidR="00A44E8E" w:rsidRDefault="00A44E8E">
      <w:r>
        <w:continuationSeparator/>
      </w:r>
    </w:p>
  </w:footnote>
  <w:footnote w:type="continuationNotice" w:id="1">
    <w:p w14:paraId="18E89AD2" w14:textId="77777777" w:rsidR="00A44E8E" w:rsidRDefault="00A44E8E"/>
  </w:footnote>
  <w:footnote w:id="2">
    <w:p w14:paraId="4F460887" w14:textId="17CDED5A" w:rsidR="00BE3B30" w:rsidRDefault="00BE3B30">
      <w:pPr>
        <w:pStyle w:val="FootnoteText"/>
      </w:pPr>
      <w:r>
        <w:rPr>
          <w:rStyle w:val="FootnoteReference"/>
        </w:rPr>
        <w:footnoteRef/>
      </w:r>
      <w:r>
        <w:t xml:space="preserve"> The above draft will be suitably amended if the purchaser is not a Company</w:t>
      </w:r>
    </w:p>
  </w:footnote>
  <w:footnote w:id="3">
    <w:p w14:paraId="63CBFE3B" w14:textId="28171E41" w:rsidR="00BE3B30" w:rsidRDefault="00BE3B30">
      <w:pPr>
        <w:pStyle w:val="FootnoteText"/>
      </w:pPr>
      <w:r>
        <w:rPr>
          <w:rStyle w:val="FootnoteReference"/>
        </w:rPr>
        <w:footnoteRef/>
      </w:r>
      <w:r>
        <w:t xml:space="preserve"> The above draft will be suitably amended if the purchaser is not a Company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7837" w14:textId="77777777" w:rsidR="00BE3B30" w:rsidRDefault="003B4607">
    <w:pPr>
      <w:pStyle w:val="Header"/>
    </w:pPr>
    <w:r>
      <w:rPr>
        <w:noProof/>
        <w:lang w:val="en-GB"/>
      </w:rPr>
      <w:pict w14:anchorId="69687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 o:spid="_x0000_s2066" type="#_x0000_t75" style="position:absolute;margin-left:0;margin-top:0;width:415.7pt;height:282.65pt;z-index:-251658240;mso-position-horizontal:center;mso-position-horizontal-relative:margin;mso-position-vertical:center;mso-position-vertical-relative:margin" o:allowincell="f">
          <v:imagedata r:id="rId1" o:title="MED_logo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7838" w14:textId="485B7641" w:rsidR="00BE3B30" w:rsidRPr="006B4B49" w:rsidRDefault="00BE3B30">
    <w:pPr>
      <w:pStyle w:val="Header"/>
      <w:jc w:val="center"/>
      <w:rPr>
        <w:sz w:val="20"/>
      </w:rPr>
    </w:pPr>
  </w:p>
  <w:p w14:paraId="69687839" w14:textId="77777777" w:rsidR="00BE3B30" w:rsidRDefault="00BE3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783C" w14:textId="77777777" w:rsidR="00BE3B30" w:rsidRPr="00497CD6" w:rsidRDefault="00BE3B30" w:rsidP="00497CD6">
    <w:pPr>
      <w:pStyle w:val="Header"/>
    </w:pPr>
    <w:r>
      <w:rPr>
        <w:noProof/>
        <w:lang w:eastAsia="en-NZ"/>
      </w:rPr>
      <w:drawing>
        <wp:anchor distT="0" distB="0" distL="114300" distR="114300" simplePos="0" relativeHeight="251657216" behindDoc="1" locked="0" layoutInCell="1" allowOverlap="1" wp14:anchorId="69687841" wp14:editId="6373DB6B">
          <wp:simplePos x="0" y="0"/>
          <wp:positionH relativeFrom="column">
            <wp:posOffset>-1350809</wp:posOffset>
          </wp:positionH>
          <wp:positionV relativeFrom="paragraph">
            <wp:posOffset>-609538</wp:posOffset>
          </wp:positionV>
          <wp:extent cx="7563918" cy="10696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E-Word-doc-gener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918" cy="106965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163925"/>
      <w:docPartObj>
        <w:docPartGallery w:val="Page Numbers (Top of Page)"/>
        <w:docPartUnique/>
      </w:docPartObj>
    </w:sdtPr>
    <w:sdtEndPr>
      <w:rPr>
        <w:noProof/>
        <w:sz w:val="20"/>
      </w:rPr>
    </w:sdtEndPr>
    <w:sdtContent>
      <w:p w14:paraId="6968783E" w14:textId="63FB7A01" w:rsidR="00BE3B30" w:rsidRPr="006B4B49" w:rsidRDefault="00BE3B30" w:rsidP="00AD161F">
        <w:pPr>
          <w:pStyle w:val="Header"/>
          <w:jc w:val="center"/>
          <w:rPr>
            <w:sz w:val="20"/>
          </w:rPr>
        </w:pPr>
        <w:r w:rsidRPr="006B4B49">
          <w:rPr>
            <w:sz w:val="20"/>
          </w:rPr>
          <w:fldChar w:fldCharType="begin"/>
        </w:r>
        <w:r w:rsidRPr="006B4B49">
          <w:rPr>
            <w:sz w:val="20"/>
          </w:rPr>
          <w:instrText xml:space="preserve"> PAGE   \* MERGEFORMAT </w:instrText>
        </w:r>
        <w:r w:rsidRPr="006B4B49">
          <w:rPr>
            <w:sz w:val="20"/>
          </w:rPr>
          <w:fldChar w:fldCharType="separate"/>
        </w:r>
        <w:r w:rsidR="009D2A47">
          <w:rPr>
            <w:noProof/>
            <w:sz w:val="20"/>
          </w:rPr>
          <w:t>14</w:t>
        </w:r>
        <w:r w:rsidRPr="006B4B49">
          <w:rPr>
            <w:noProof/>
            <w:sz w:val="20"/>
          </w:rPr>
          <w:fldChar w:fldCharType="end"/>
        </w:r>
      </w:p>
    </w:sdtContent>
  </w:sdt>
  <w:p w14:paraId="6968783F" w14:textId="77777777" w:rsidR="00BE3B30" w:rsidRPr="00497CD6" w:rsidRDefault="00BE3B30" w:rsidP="00AD16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48CEFF2"/>
    <w:lvl w:ilvl="0">
      <w:start w:val="1"/>
      <w:numFmt w:val="bullet"/>
      <w:pStyle w:val="ListBullet4"/>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86DC163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1A83D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E0C2FDE0"/>
    <w:lvl w:ilvl="0">
      <w:start w:val="1"/>
      <w:numFmt w:val="decimal"/>
      <w:pStyle w:val="Heading1"/>
      <w:lvlText w:val="%1"/>
      <w:lvlJc w:val="left"/>
      <w:pPr>
        <w:tabs>
          <w:tab w:val="num" w:pos="0"/>
        </w:tabs>
        <w:ind w:left="0" w:firstLine="0"/>
      </w:pPr>
    </w:lvl>
    <w:lvl w:ilvl="1">
      <w:start w:val="1"/>
      <w:numFmt w:val="lowerLetter"/>
      <w:pStyle w:val="Heading2"/>
      <w:lvlText w:val="%2"/>
      <w:lvlJc w:val="left"/>
      <w:pPr>
        <w:tabs>
          <w:tab w:val="num" w:pos="0"/>
        </w:tabs>
        <w:ind w:left="720" w:firstLine="0"/>
      </w:pPr>
    </w:lvl>
    <w:lvl w:ilvl="2">
      <w:start w:val="1"/>
      <w:numFmt w:val="lowerRoman"/>
      <w:pStyle w:val="Heading3"/>
      <w:lvlText w:val="%3"/>
      <w:lvlJc w:val="left"/>
      <w:pPr>
        <w:tabs>
          <w:tab w:val="num" w:pos="0"/>
        </w:tabs>
        <w:ind w:left="1440" w:firstLine="0"/>
      </w:pPr>
    </w:lvl>
    <w:lvl w:ilvl="3">
      <w:start w:val="1"/>
      <w:numFmt w:val="lowerLetter"/>
      <w:pStyle w:val="Heading4"/>
      <w:lvlText w:val="(%4)"/>
      <w:lvlJc w:val="left"/>
      <w:pPr>
        <w:tabs>
          <w:tab w:val="num" w:pos="0"/>
        </w:tabs>
        <w:ind w:left="2160" w:firstLine="0"/>
      </w:pPr>
    </w:lvl>
    <w:lvl w:ilvl="4">
      <w:start w:val="1"/>
      <w:numFmt w:val="none"/>
      <w:pStyle w:val="Heading5"/>
      <w:lvlText w:val=""/>
      <w:lvlJc w:val="left"/>
      <w:pPr>
        <w:tabs>
          <w:tab w:val="num" w:pos="0"/>
        </w:tabs>
        <w:ind w:left="2517" w:firstLine="0"/>
      </w:pPr>
      <w:rPr>
        <w:rFonts w:ascii="Symbol" w:hAnsi="Symbol" w:hint="default"/>
      </w:rPr>
    </w:lvl>
    <w:lvl w:ilvl="5">
      <w:start w:val="1"/>
      <w:numFmt w:val="none"/>
      <w:pStyle w:val="Heading6"/>
      <w:lvlText w:val=""/>
      <w:lvlJc w:val="left"/>
      <w:pPr>
        <w:tabs>
          <w:tab w:val="num" w:pos="0"/>
        </w:tabs>
        <w:ind w:left="0" w:firstLine="0"/>
      </w:pPr>
      <w:rPr>
        <w:rFonts w:ascii="Symbol" w:hAnsi="Symbol" w:hint="default"/>
      </w:rPr>
    </w:lvl>
    <w:lvl w:ilvl="6">
      <w:start w:val="1"/>
      <w:numFmt w:val="decimal"/>
      <w:pStyle w:val="Heading7"/>
      <w:lvlText w:val=".%7"/>
      <w:lvlJc w:val="left"/>
      <w:pPr>
        <w:tabs>
          <w:tab w:val="num" w:pos="0"/>
        </w:tabs>
        <w:ind w:left="0" w:firstLine="0"/>
      </w:pPr>
    </w:lvl>
    <w:lvl w:ilvl="7">
      <w:start w:val="1"/>
      <w:numFmt w:val="decimal"/>
      <w:pStyle w:val="Heading8"/>
      <w:lvlText w:val=".%7.%8"/>
      <w:lvlJc w:val="left"/>
      <w:pPr>
        <w:tabs>
          <w:tab w:val="num" w:pos="0"/>
        </w:tabs>
        <w:ind w:left="0" w:firstLine="0"/>
      </w:pPr>
    </w:lvl>
    <w:lvl w:ilvl="8">
      <w:start w:val="1"/>
      <w:numFmt w:val="decimal"/>
      <w:pStyle w:val="Heading9"/>
      <w:lvlText w:val=".%7.%8.%9"/>
      <w:lvlJc w:val="left"/>
      <w:pPr>
        <w:tabs>
          <w:tab w:val="num" w:pos="0"/>
        </w:tabs>
        <w:ind w:left="0" w:firstLine="0"/>
      </w:pPr>
    </w:lvl>
  </w:abstractNum>
  <w:abstractNum w:abstractNumId="4" w15:restartNumberingAfterBreak="0">
    <w:nsid w:val="08363749"/>
    <w:multiLevelType w:val="singleLevel"/>
    <w:tmpl w:val="DAB278B8"/>
    <w:lvl w:ilvl="0">
      <w:start w:val="1"/>
      <w:numFmt w:val="bullet"/>
      <w:pStyle w:val="ListBullet2"/>
      <w:lvlText w:val="-"/>
      <w:lvlJc w:val="left"/>
      <w:pPr>
        <w:tabs>
          <w:tab w:val="num" w:pos="0"/>
        </w:tabs>
        <w:ind w:left="2517" w:hanging="357"/>
      </w:pPr>
      <w:rPr>
        <w:rFonts w:ascii="Arial" w:hAnsi="Arial" w:hint="default"/>
      </w:rPr>
    </w:lvl>
  </w:abstractNum>
  <w:abstractNum w:abstractNumId="5" w15:restartNumberingAfterBreak="0">
    <w:nsid w:val="13501CA2"/>
    <w:multiLevelType w:val="multilevel"/>
    <w:tmpl w:val="1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63C404E"/>
    <w:multiLevelType w:val="multilevel"/>
    <w:tmpl w:val="F3C69D6E"/>
    <w:lvl w:ilvl="0">
      <w:start w:val="1"/>
      <w:numFmt w:val="decimal"/>
      <w:lvlText w:val="%1."/>
      <w:lvlJc w:val="left"/>
      <w:pPr>
        <w:tabs>
          <w:tab w:val="num" w:pos="360"/>
        </w:tabs>
        <w:ind w:left="360" w:hanging="360"/>
      </w:pPr>
      <w:rPr>
        <w:rFonts w:hint="default"/>
      </w:rPr>
    </w:lvl>
    <w:lvl w:ilvl="1">
      <w:start w:val="1"/>
      <w:numFmt w:val="decimal"/>
      <w:pStyle w:val="Style1"/>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0E10D29"/>
    <w:multiLevelType w:val="hybridMultilevel"/>
    <w:tmpl w:val="F22E90B0"/>
    <w:lvl w:ilvl="0" w:tplc="218C587C">
      <w:start w:val="1"/>
      <w:numFmt w:val="lowerRoman"/>
      <w:pStyle w:val="iclauselevel3"/>
      <w:lvlText w:val="(%1)"/>
      <w:lvlJc w:val="left"/>
      <w:pPr>
        <w:ind w:left="1854"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8" w15:restartNumberingAfterBreak="0">
    <w:nsid w:val="2B2F552D"/>
    <w:multiLevelType w:val="multilevel"/>
    <w:tmpl w:val="96001742"/>
    <w:name w:val="CT Default3"/>
    <w:lvl w:ilvl="0">
      <w:numFmt w:val="none"/>
      <w:lvlText w:val=""/>
      <w:lvlJc w:val="left"/>
      <w:pPr>
        <w:tabs>
          <w:tab w:val="num" w:pos="360"/>
        </w:tabs>
      </w:p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9" w15:restartNumberingAfterBreak="0">
    <w:nsid w:val="30AA1A2A"/>
    <w:multiLevelType w:val="hybridMultilevel"/>
    <w:tmpl w:val="E4121AFC"/>
    <w:lvl w:ilvl="0" w:tplc="811EC81E">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3704611C"/>
    <w:multiLevelType w:val="hybridMultilevel"/>
    <w:tmpl w:val="C4BE4166"/>
    <w:lvl w:ilvl="0" w:tplc="43DA5FD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3ADC46B3"/>
    <w:multiLevelType w:val="multilevel"/>
    <w:tmpl w:val="E250B912"/>
    <w:name w:val="CT Default"/>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247"/>
        </w:tabs>
        <w:ind w:left="1247" w:hanging="623"/>
      </w:pPr>
      <w:rPr>
        <w:rFonts w:ascii="Arial" w:hAnsi="Arial" w:hint="default"/>
        <w:b w:val="0"/>
        <w:i w:val="0"/>
        <w:sz w:val="24"/>
      </w:rPr>
    </w:lvl>
    <w:lvl w:ilvl="2">
      <w:start w:val="1"/>
      <w:numFmt w:val="lowerLetter"/>
      <w:lvlText w:val="(%3)"/>
      <w:lvlJc w:val="left"/>
      <w:pPr>
        <w:tabs>
          <w:tab w:val="num" w:pos="1871"/>
        </w:tabs>
        <w:ind w:left="1871" w:hanging="624"/>
      </w:pPr>
      <w:rPr>
        <w:rFonts w:ascii="Arial" w:hAnsi="Arial" w:hint="default"/>
        <w:b w:val="0"/>
        <w:i w:val="0"/>
        <w:sz w:val="24"/>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2" w15:restartNumberingAfterBreak="0">
    <w:nsid w:val="5A7E6BDC"/>
    <w:multiLevelType w:val="hybridMultilevel"/>
    <w:tmpl w:val="522A819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6E90D81"/>
    <w:multiLevelType w:val="multilevel"/>
    <w:tmpl w:val="1DBC3EEC"/>
    <w:lvl w:ilvl="0">
      <w:start w:val="1"/>
      <w:numFmt w:val="decimal"/>
      <w:pStyle w:val="ClauseHeading"/>
      <w:lvlText w:val="%1."/>
      <w:lvlJc w:val="left"/>
      <w:pPr>
        <w:tabs>
          <w:tab w:val="num" w:pos="360"/>
        </w:tabs>
        <w:ind w:left="360" w:hanging="360"/>
      </w:pPr>
      <w:rPr>
        <w:rFonts w:hint="default"/>
        <w:b w:val="0"/>
        <w:i w:val="0"/>
      </w:rPr>
    </w:lvl>
    <w:lvl w:ilvl="1">
      <w:start w:val="1"/>
      <w:numFmt w:val="decimal"/>
      <w:pStyle w:val="ClauseLevel1"/>
      <w:lvlText w:val="%1.%2"/>
      <w:lvlJc w:val="left"/>
      <w:pPr>
        <w:tabs>
          <w:tab w:val="num" w:pos="716"/>
        </w:tabs>
        <w:ind w:left="716" w:hanging="432"/>
      </w:pPr>
      <w:rPr>
        <w:rFonts w:hint="default"/>
        <w:b w:val="0"/>
        <w:i w:val="0"/>
        <w:sz w:val="22"/>
        <w:szCs w:val="22"/>
      </w:rPr>
    </w:lvl>
    <w:lvl w:ilvl="2">
      <w:start w:val="1"/>
      <w:numFmt w:val="lowerLetter"/>
      <w:pStyle w:val="Clauselevel2"/>
      <w:lvlText w:val="(%3)"/>
      <w:lvlJc w:val="left"/>
      <w:pPr>
        <w:tabs>
          <w:tab w:val="num" w:pos="1224"/>
        </w:tabs>
        <w:ind w:left="1224" w:hanging="504"/>
      </w:pPr>
      <w:rPr>
        <w:rFonts w:ascii="Arial" w:eastAsia="Times New Roman" w:hAnsi="Arial" w:cs="Times New Roman"/>
        <w:b w:val="0"/>
      </w:rPr>
    </w:lvl>
    <w:lvl w:ilvl="3">
      <w:start w:val="1"/>
      <w:numFmt w:val="lowerLetter"/>
      <w:lvlText w:val="(%4)"/>
      <w:lvlJc w:val="left"/>
      <w:pPr>
        <w:tabs>
          <w:tab w:val="num" w:pos="2160"/>
        </w:tabs>
        <w:ind w:left="1728" w:hanging="648"/>
      </w:pPr>
      <w:rPr>
        <w:rFonts w:ascii="Arial" w:eastAsia="Times New Roman" w:hAnsi="Arial" w:cs="Times New Roman"/>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490949272">
    <w:abstractNumId w:val="3"/>
  </w:num>
  <w:num w:numId="2" w16cid:durableId="260603873">
    <w:abstractNumId w:val="2"/>
  </w:num>
  <w:num w:numId="3" w16cid:durableId="1882282962">
    <w:abstractNumId w:val="4"/>
  </w:num>
  <w:num w:numId="4" w16cid:durableId="1720470477">
    <w:abstractNumId w:val="13"/>
  </w:num>
  <w:num w:numId="5" w16cid:durableId="900359856">
    <w:abstractNumId w:val="6"/>
  </w:num>
  <w:num w:numId="6" w16cid:durableId="679284163">
    <w:abstractNumId w:val="0"/>
  </w:num>
  <w:num w:numId="7" w16cid:durableId="2145779835">
    <w:abstractNumId w:val="1"/>
  </w:num>
  <w:num w:numId="8" w16cid:durableId="817496743">
    <w:abstractNumId w:val="7"/>
    <w:lvlOverride w:ilvl="0">
      <w:startOverride w:val="1"/>
    </w:lvlOverride>
  </w:num>
  <w:num w:numId="9" w16cid:durableId="2039507272">
    <w:abstractNumId w:val="7"/>
    <w:lvlOverride w:ilvl="0">
      <w:startOverride w:val="1"/>
    </w:lvlOverride>
  </w:num>
  <w:num w:numId="10" w16cid:durableId="1387298159">
    <w:abstractNumId w:val="7"/>
    <w:lvlOverride w:ilvl="0">
      <w:startOverride w:val="1"/>
    </w:lvlOverride>
  </w:num>
  <w:num w:numId="11" w16cid:durableId="1692880008">
    <w:abstractNumId w:val="7"/>
    <w:lvlOverride w:ilvl="0">
      <w:startOverride w:val="1"/>
    </w:lvlOverride>
  </w:num>
  <w:num w:numId="12" w16cid:durableId="663969934">
    <w:abstractNumId w:val="7"/>
    <w:lvlOverride w:ilvl="0">
      <w:startOverride w:val="1"/>
    </w:lvlOverride>
  </w:num>
  <w:num w:numId="13" w16cid:durableId="1435980852">
    <w:abstractNumId w:val="12"/>
  </w:num>
  <w:num w:numId="14" w16cid:durableId="719789556">
    <w:abstractNumId w:val="10"/>
  </w:num>
  <w:num w:numId="15" w16cid:durableId="357630807">
    <w:abstractNumId w:val="5"/>
  </w:num>
  <w:num w:numId="16" w16cid:durableId="112716503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Branch" w:val="Organisational Development and Support"/>
    <w:docVar w:name="BSig" w:val="False"/>
    <w:docVar w:name="DocCancelled" w:val="False"/>
    <w:docVar w:name="DocCreated" w:val="True"/>
    <w:docVar w:name="FileNo" w:val="dd"/>
    <w:docVar w:name="From" w:val="Karl Simpson"/>
    <w:docVar w:name="MemoTo" w:val="dd_x000d_dd"/>
    <w:docVar w:name="Name" w:val="dd"/>
    <w:docVar w:name="O2K" w:val="True"/>
    <w:docVar w:name="OXP" w:val="True"/>
    <w:docVar w:name="ParagraphNumbering" w:val="On"/>
    <w:docVar w:name="Signoff" w:val="Karl Simpson_x000d_Senior Solicitor_x000d_Legal"/>
    <w:docVar w:name="Subject" w:val="dd"/>
    <w:docVar w:name="Title" w:val="Senior Solicitor"/>
    <w:docVar w:name="Unit" w:val="dd"/>
    <w:docVar w:name="WorkUnit" w:val="Legal"/>
    <w:docVar w:name="WUSig" w:val="True"/>
  </w:docVars>
  <w:rsids>
    <w:rsidRoot w:val="003873F0"/>
    <w:rsid w:val="00002A68"/>
    <w:rsid w:val="00004E35"/>
    <w:rsid w:val="000072CD"/>
    <w:rsid w:val="000073EB"/>
    <w:rsid w:val="00007F9F"/>
    <w:rsid w:val="00010C71"/>
    <w:rsid w:val="00011472"/>
    <w:rsid w:val="00015591"/>
    <w:rsid w:val="00016E35"/>
    <w:rsid w:val="00016E94"/>
    <w:rsid w:val="00017D21"/>
    <w:rsid w:val="00023FC0"/>
    <w:rsid w:val="00026A3B"/>
    <w:rsid w:val="000318FF"/>
    <w:rsid w:val="00031C17"/>
    <w:rsid w:val="00032293"/>
    <w:rsid w:val="00034535"/>
    <w:rsid w:val="00034761"/>
    <w:rsid w:val="00034B77"/>
    <w:rsid w:val="00034F2D"/>
    <w:rsid w:val="00037B83"/>
    <w:rsid w:val="00044E02"/>
    <w:rsid w:val="00046FA0"/>
    <w:rsid w:val="00047398"/>
    <w:rsid w:val="00050401"/>
    <w:rsid w:val="000525BB"/>
    <w:rsid w:val="0005434A"/>
    <w:rsid w:val="00056577"/>
    <w:rsid w:val="00057ED2"/>
    <w:rsid w:val="00060E8C"/>
    <w:rsid w:val="00062F62"/>
    <w:rsid w:val="00064C83"/>
    <w:rsid w:val="00064F10"/>
    <w:rsid w:val="00066FC4"/>
    <w:rsid w:val="000727C1"/>
    <w:rsid w:val="00075059"/>
    <w:rsid w:val="000754B1"/>
    <w:rsid w:val="00077751"/>
    <w:rsid w:val="00082F25"/>
    <w:rsid w:val="00083108"/>
    <w:rsid w:val="00083793"/>
    <w:rsid w:val="00083EFE"/>
    <w:rsid w:val="000867EB"/>
    <w:rsid w:val="00087756"/>
    <w:rsid w:val="000878C9"/>
    <w:rsid w:val="00087FE5"/>
    <w:rsid w:val="00090632"/>
    <w:rsid w:val="0009188D"/>
    <w:rsid w:val="0009199D"/>
    <w:rsid w:val="00092165"/>
    <w:rsid w:val="000922FA"/>
    <w:rsid w:val="00092315"/>
    <w:rsid w:val="0009298B"/>
    <w:rsid w:val="000948DA"/>
    <w:rsid w:val="000957C8"/>
    <w:rsid w:val="00097B3A"/>
    <w:rsid w:val="000A1FDF"/>
    <w:rsid w:val="000A271C"/>
    <w:rsid w:val="000A2A74"/>
    <w:rsid w:val="000A4445"/>
    <w:rsid w:val="000A6D25"/>
    <w:rsid w:val="000B0E46"/>
    <w:rsid w:val="000B13A4"/>
    <w:rsid w:val="000B1507"/>
    <w:rsid w:val="000B1C64"/>
    <w:rsid w:val="000B2E79"/>
    <w:rsid w:val="000B5DE2"/>
    <w:rsid w:val="000B6406"/>
    <w:rsid w:val="000B6823"/>
    <w:rsid w:val="000C03AF"/>
    <w:rsid w:val="000C2DD6"/>
    <w:rsid w:val="000C418E"/>
    <w:rsid w:val="000C51BE"/>
    <w:rsid w:val="000C5532"/>
    <w:rsid w:val="000C5971"/>
    <w:rsid w:val="000C7831"/>
    <w:rsid w:val="000D0628"/>
    <w:rsid w:val="000D076C"/>
    <w:rsid w:val="000D1430"/>
    <w:rsid w:val="000D1587"/>
    <w:rsid w:val="000D202B"/>
    <w:rsid w:val="000D25B5"/>
    <w:rsid w:val="000D2C3B"/>
    <w:rsid w:val="000D479F"/>
    <w:rsid w:val="000D5BCC"/>
    <w:rsid w:val="000D5DD4"/>
    <w:rsid w:val="000D6222"/>
    <w:rsid w:val="000D661D"/>
    <w:rsid w:val="000D71B2"/>
    <w:rsid w:val="000E06A1"/>
    <w:rsid w:val="000E1193"/>
    <w:rsid w:val="000E3AC5"/>
    <w:rsid w:val="000E3EBF"/>
    <w:rsid w:val="000E74AA"/>
    <w:rsid w:val="000E78E0"/>
    <w:rsid w:val="000E7DDE"/>
    <w:rsid w:val="000F1DC4"/>
    <w:rsid w:val="000F2851"/>
    <w:rsid w:val="000F2937"/>
    <w:rsid w:val="000F44EC"/>
    <w:rsid w:val="000F5BE6"/>
    <w:rsid w:val="000F62FA"/>
    <w:rsid w:val="00100504"/>
    <w:rsid w:val="00102C8A"/>
    <w:rsid w:val="0010314B"/>
    <w:rsid w:val="00104A2D"/>
    <w:rsid w:val="001050CC"/>
    <w:rsid w:val="00106B5F"/>
    <w:rsid w:val="001071E1"/>
    <w:rsid w:val="00107BF4"/>
    <w:rsid w:val="0011017D"/>
    <w:rsid w:val="00111E57"/>
    <w:rsid w:val="00116C5E"/>
    <w:rsid w:val="00120212"/>
    <w:rsid w:val="001212BE"/>
    <w:rsid w:val="00124525"/>
    <w:rsid w:val="00125AD5"/>
    <w:rsid w:val="00125D7E"/>
    <w:rsid w:val="00130D82"/>
    <w:rsid w:val="00135C7C"/>
    <w:rsid w:val="0013725B"/>
    <w:rsid w:val="00141244"/>
    <w:rsid w:val="00141FF1"/>
    <w:rsid w:val="001429F6"/>
    <w:rsid w:val="00143E2D"/>
    <w:rsid w:val="00144636"/>
    <w:rsid w:val="00150E49"/>
    <w:rsid w:val="00151505"/>
    <w:rsid w:val="00161948"/>
    <w:rsid w:val="00162711"/>
    <w:rsid w:val="00163BE1"/>
    <w:rsid w:val="0016538F"/>
    <w:rsid w:val="0016715C"/>
    <w:rsid w:val="0017038F"/>
    <w:rsid w:val="00170CF0"/>
    <w:rsid w:val="001740F5"/>
    <w:rsid w:val="001743C3"/>
    <w:rsid w:val="001745CB"/>
    <w:rsid w:val="00174EF6"/>
    <w:rsid w:val="001750C4"/>
    <w:rsid w:val="001759B0"/>
    <w:rsid w:val="001767C2"/>
    <w:rsid w:val="00176A96"/>
    <w:rsid w:val="0018688D"/>
    <w:rsid w:val="00194ACF"/>
    <w:rsid w:val="00194C8D"/>
    <w:rsid w:val="00194E70"/>
    <w:rsid w:val="00196FC5"/>
    <w:rsid w:val="001A12A9"/>
    <w:rsid w:val="001A13B8"/>
    <w:rsid w:val="001A24B1"/>
    <w:rsid w:val="001A287F"/>
    <w:rsid w:val="001A44F0"/>
    <w:rsid w:val="001A685C"/>
    <w:rsid w:val="001A7099"/>
    <w:rsid w:val="001B07A8"/>
    <w:rsid w:val="001B39AF"/>
    <w:rsid w:val="001B3A03"/>
    <w:rsid w:val="001C1F1F"/>
    <w:rsid w:val="001C3ECE"/>
    <w:rsid w:val="001C42A7"/>
    <w:rsid w:val="001C5118"/>
    <w:rsid w:val="001C54D9"/>
    <w:rsid w:val="001C6D97"/>
    <w:rsid w:val="001C72FE"/>
    <w:rsid w:val="001D1189"/>
    <w:rsid w:val="001D26A7"/>
    <w:rsid w:val="001D56AF"/>
    <w:rsid w:val="001D7E19"/>
    <w:rsid w:val="001E0388"/>
    <w:rsid w:val="001E1CD2"/>
    <w:rsid w:val="001E21B4"/>
    <w:rsid w:val="001E2248"/>
    <w:rsid w:val="001E3BCC"/>
    <w:rsid w:val="001E47F7"/>
    <w:rsid w:val="001E4B99"/>
    <w:rsid w:val="001E4E57"/>
    <w:rsid w:val="001E6B35"/>
    <w:rsid w:val="001E75C8"/>
    <w:rsid w:val="001F1EA9"/>
    <w:rsid w:val="001F1FB6"/>
    <w:rsid w:val="001F338F"/>
    <w:rsid w:val="001F33CE"/>
    <w:rsid w:val="001F3B32"/>
    <w:rsid w:val="001F5E2E"/>
    <w:rsid w:val="001F6942"/>
    <w:rsid w:val="001F7DCC"/>
    <w:rsid w:val="001F7EBB"/>
    <w:rsid w:val="002022CF"/>
    <w:rsid w:val="002033EF"/>
    <w:rsid w:val="00203F89"/>
    <w:rsid w:val="002043B4"/>
    <w:rsid w:val="00205D42"/>
    <w:rsid w:val="0021006A"/>
    <w:rsid w:val="002117C1"/>
    <w:rsid w:val="00215CFB"/>
    <w:rsid w:val="002164D0"/>
    <w:rsid w:val="00216887"/>
    <w:rsid w:val="00217F0B"/>
    <w:rsid w:val="002200FD"/>
    <w:rsid w:val="002204C7"/>
    <w:rsid w:val="00220E9D"/>
    <w:rsid w:val="0022528B"/>
    <w:rsid w:val="00231FC5"/>
    <w:rsid w:val="00232627"/>
    <w:rsid w:val="00232F77"/>
    <w:rsid w:val="00234175"/>
    <w:rsid w:val="00235F1B"/>
    <w:rsid w:val="00237696"/>
    <w:rsid w:val="002402ED"/>
    <w:rsid w:val="00241DCD"/>
    <w:rsid w:val="00242304"/>
    <w:rsid w:val="002423DA"/>
    <w:rsid w:val="00242868"/>
    <w:rsid w:val="002439AF"/>
    <w:rsid w:val="00247C09"/>
    <w:rsid w:val="00247E96"/>
    <w:rsid w:val="00251738"/>
    <w:rsid w:val="00251A90"/>
    <w:rsid w:val="00251D04"/>
    <w:rsid w:val="00254948"/>
    <w:rsid w:val="0025714F"/>
    <w:rsid w:val="00257AD0"/>
    <w:rsid w:val="00260153"/>
    <w:rsid w:val="00260EB9"/>
    <w:rsid w:val="00261CD1"/>
    <w:rsid w:val="002623DF"/>
    <w:rsid w:val="00262741"/>
    <w:rsid w:val="00264D82"/>
    <w:rsid w:val="002675C2"/>
    <w:rsid w:val="0026795F"/>
    <w:rsid w:val="00270111"/>
    <w:rsid w:val="00272E71"/>
    <w:rsid w:val="0027335F"/>
    <w:rsid w:val="00274EEF"/>
    <w:rsid w:val="00274F52"/>
    <w:rsid w:val="0027573D"/>
    <w:rsid w:val="00275DF5"/>
    <w:rsid w:val="002772D4"/>
    <w:rsid w:val="0027770A"/>
    <w:rsid w:val="002813B9"/>
    <w:rsid w:val="002844B2"/>
    <w:rsid w:val="00284676"/>
    <w:rsid w:val="00284A59"/>
    <w:rsid w:val="00285195"/>
    <w:rsid w:val="00285E27"/>
    <w:rsid w:val="00287E1D"/>
    <w:rsid w:val="00291B22"/>
    <w:rsid w:val="00291EE6"/>
    <w:rsid w:val="0029205A"/>
    <w:rsid w:val="00294609"/>
    <w:rsid w:val="002A0667"/>
    <w:rsid w:val="002A1DF4"/>
    <w:rsid w:val="002A3899"/>
    <w:rsid w:val="002A5222"/>
    <w:rsid w:val="002A55C7"/>
    <w:rsid w:val="002A6685"/>
    <w:rsid w:val="002B5BC1"/>
    <w:rsid w:val="002C241B"/>
    <w:rsid w:val="002C7D05"/>
    <w:rsid w:val="002D298C"/>
    <w:rsid w:val="002D400F"/>
    <w:rsid w:val="002D5018"/>
    <w:rsid w:val="002E101D"/>
    <w:rsid w:val="002E102C"/>
    <w:rsid w:val="002E1068"/>
    <w:rsid w:val="002E1448"/>
    <w:rsid w:val="002E3AE6"/>
    <w:rsid w:val="002E56C6"/>
    <w:rsid w:val="002E62AC"/>
    <w:rsid w:val="002E78A1"/>
    <w:rsid w:val="002F25DF"/>
    <w:rsid w:val="002F3891"/>
    <w:rsid w:val="002F56D5"/>
    <w:rsid w:val="002F6575"/>
    <w:rsid w:val="003008E8"/>
    <w:rsid w:val="003035DD"/>
    <w:rsid w:val="00305558"/>
    <w:rsid w:val="00305FC4"/>
    <w:rsid w:val="00307A57"/>
    <w:rsid w:val="00310293"/>
    <w:rsid w:val="00312E2E"/>
    <w:rsid w:val="00313F85"/>
    <w:rsid w:val="003149D3"/>
    <w:rsid w:val="00314DB3"/>
    <w:rsid w:val="00316119"/>
    <w:rsid w:val="00316DA0"/>
    <w:rsid w:val="00317292"/>
    <w:rsid w:val="00321037"/>
    <w:rsid w:val="003217AF"/>
    <w:rsid w:val="003218CD"/>
    <w:rsid w:val="00322FB5"/>
    <w:rsid w:val="0032400E"/>
    <w:rsid w:val="003240C1"/>
    <w:rsid w:val="00327A19"/>
    <w:rsid w:val="00330B2D"/>
    <w:rsid w:val="00331186"/>
    <w:rsid w:val="00335620"/>
    <w:rsid w:val="00335F1B"/>
    <w:rsid w:val="00336006"/>
    <w:rsid w:val="003361EF"/>
    <w:rsid w:val="0033777C"/>
    <w:rsid w:val="00337896"/>
    <w:rsid w:val="00337ECB"/>
    <w:rsid w:val="00344D67"/>
    <w:rsid w:val="0034737C"/>
    <w:rsid w:val="00347ECD"/>
    <w:rsid w:val="003542AA"/>
    <w:rsid w:val="00357119"/>
    <w:rsid w:val="003634B9"/>
    <w:rsid w:val="003665C3"/>
    <w:rsid w:val="00366A91"/>
    <w:rsid w:val="00372EFD"/>
    <w:rsid w:val="0037378F"/>
    <w:rsid w:val="003744FB"/>
    <w:rsid w:val="0037529A"/>
    <w:rsid w:val="0038000B"/>
    <w:rsid w:val="00380C31"/>
    <w:rsid w:val="00383890"/>
    <w:rsid w:val="003843AE"/>
    <w:rsid w:val="00384BDE"/>
    <w:rsid w:val="003873F0"/>
    <w:rsid w:val="00391CFF"/>
    <w:rsid w:val="003927F7"/>
    <w:rsid w:val="00394C47"/>
    <w:rsid w:val="00394F68"/>
    <w:rsid w:val="003968B4"/>
    <w:rsid w:val="00397F3B"/>
    <w:rsid w:val="003A0B69"/>
    <w:rsid w:val="003A31DE"/>
    <w:rsid w:val="003A3401"/>
    <w:rsid w:val="003A3F62"/>
    <w:rsid w:val="003A6A7D"/>
    <w:rsid w:val="003A7E04"/>
    <w:rsid w:val="003B17F6"/>
    <w:rsid w:val="003B1CED"/>
    <w:rsid w:val="003B4607"/>
    <w:rsid w:val="003B48E3"/>
    <w:rsid w:val="003B4D19"/>
    <w:rsid w:val="003B6DCB"/>
    <w:rsid w:val="003C03B7"/>
    <w:rsid w:val="003C1FEE"/>
    <w:rsid w:val="003C2291"/>
    <w:rsid w:val="003C366A"/>
    <w:rsid w:val="003C371D"/>
    <w:rsid w:val="003C3F26"/>
    <w:rsid w:val="003C5922"/>
    <w:rsid w:val="003C5CA7"/>
    <w:rsid w:val="003C6884"/>
    <w:rsid w:val="003C7069"/>
    <w:rsid w:val="003C7E2D"/>
    <w:rsid w:val="003D0233"/>
    <w:rsid w:val="003D0C64"/>
    <w:rsid w:val="003D13A4"/>
    <w:rsid w:val="003D1C36"/>
    <w:rsid w:val="003D1F18"/>
    <w:rsid w:val="003D22BA"/>
    <w:rsid w:val="003E2E95"/>
    <w:rsid w:val="003E4435"/>
    <w:rsid w:val="003E5128"/>
    <w:rsid w:val="003E535A"/>
    <w:rsid w:val="003E7813"/>
    <w:rsid w:val="003F397B"/>
    <w:rsid w:val="00401264"/>
    <w:rsid w:val="004022B7"/>
    <w:rsid w:val="00402D63"/>
    <w:rsid w:val="0040354F"/>
    <w:rsid w:val="004036BB"/>
    <w:rsid w:val="0040647D"/>
    <w:rsid w:val="00410BFF"/>
    <w:rsid w:val="00410CD1"/>
    <w:rsid w:val="00413A9F"/>
    <w:rsid w:val="0042288C"/>
    <w:rsid w:val="004228DA"/>
    <w:rsid w:val="00422B70"/>
    <w:rsid w:val="0042350C"/>
    <w:rsid w:val="0042430E"/>
    <w:rsid w:val="00425D42"/>
    <w:rsid w:val="00427334"/>
    <w:rsid w:val="00427690"/>
    <w:rsid w:val="0043051D"/>
    <w:rsid w:val="00431B4D"/>
    <w:rsid w:val="00431D5A"/>
    <w:rsid w:val="0043485F"/>
    <w:rsid w:val="00435C22"/>
    <w:rsid w:val="00443078"/>
    <w:rsid w:val="00444C5A"/>
    <w:rsid w:val="00446A33"/>
    <w:rsid w:val="00450E10"/>
    <w:rsid w:val="004517AF"/>
    <w:rsid w:val="00454098"/>
    <w:rsid w:val="0046510C"/>
    <w:rsid w:val="0046604F"/>
    <w:rsid w:val="004668C3"/>
    <w:rsid w:val="00467A9F"/>
    <w:rsid w:val="00470094"/>
    <w:rsid w:val="00473766"/>
    <w:rsid w:val="00473895"/>
    <w:rsid w:val="00475C9D"/>
    <w:rsid w:val="00477BD2"/>
    <w:rsid w:val="00480858"/>
    <w:rsid w:val="00483AC4"/>
    <w:rsid w:val="00483E9F"/>
    <w:rsid w:val="00485D21"/>
    <w:rsid w:val="004872D0"/>
    <w:rsid w:val="0049295D"/>
    <w:rsid w:val="0049306A"/>
    <w:rsid w:val="00496A1B"/>
    <w:rsid w:val="004975EF"/>
    <w:rsid w:val="00497951"/>
    <w:rsid w:val="00497CD6"/>
    <w:rsid w:val="004A052F"/>
    <w:rsid w:val="004A4D9E"/>
    <w:rsid w:val="004A51CA"/>
    <w:rsid w:val="004A5420"/>
    <w:rsid w:val="004A6FBF"/>
    <w:rsid w:val="004A7B81"/>
    <w:rsid w:val="004B1D0C"/>
    <w:rsid w:val="004B49C1"/>
    <w:rsid w:val="004B5186"/>
    <w:rsid w:val="004C0B4B"/>
    <w:rsid w:val="004C3A91"/>
    <w:rsid w:val="004C3B62"/>
    <w:rsid w:val="004C4C89"/>
    <w:rsid w:val="004C527C"/>
    <w:rsid w:val="004C5490"/>
    <w:rsid w:val="004C60F9"/>
    <w:rsid w:val="004C7EDA"/>
    <w:rsid w:val="004D0613"/>
    <w:rsid w:val="004D2D09"/>
    <w:rsid w:val="004D4CA6"/>
    <w:rsid w:val="004D4D42"/>
    <w:rsid w:val="004D5249"/>
    <w:rsid w:val="004D6C10"/>
    <w:rsid w:val="004D7856"/>
    <w:rsid w:val="004D79D8"/>
    <w:rsid w:val="004E0CF5"/>
    <w:rsid w:val="004E18E6"/>
    <w:rsid w:val="004E2520"/>
    <w:rsid w:val="004E3027"/>
    <w:rsid w:val="004E4125"/>
    <w:rsid w:val="004E605A"/>
    <w:rsid w:val="004E6254"/>
    <w:rsid w:val="004F090F"/>
    <w:rsid w:val="004F3813"/>
    <w:rsid w:val="004F3CC2"/>
    <w:rsid w:val="004F7665"/>
    <w:rsid w:val="00500D90"/>
    <w:rsid w:val="00501B58"/>
    <w:rsid w:val="00501DF3"/>
    <w:rsid w:val="00502405"/>
    <w:rsid w:val="0050261D"/>
    <w:rsid w:val="00504C3F"/>
    <w:rsid w:val="00504EF4"/>
    <w:rsid w:val="005065B8"/>
    <w:rsid w:val="005075C7"/>
    <w:rsid w:val="00515D9F"/>
    <w:rsid w:val="0052031B"/>
    <w:rsid w:val="00520BAE"/>
    <w:rsid w:val="00523F4B"/>
    <w:rsid w:val="005245B6"/>
    <w:rsid w:val="0052464A"/>
    <w:rsid w:val="00524BC8"/>
    <w:rsid w:val="00524DB1"/>
    <w:rsid w:val="00525A52"/>
    <w:rsid w:val="005312BB"/>
    <w:rsid w:val="00531703"/>
    <w:rsid w:val="0053483B"/>
    <w:rsid w:val="00543C68"/>
    <w:rsid w:val="00543DD9"/>
    <w:rsid w:val="00543F5D"/>
    <w:rsid w:val="00543F8A"/>
    <w:rsid w:val="005445CF"/>
    <w:rsid w:val="005447B2"/>
    <w:rsid w:val="005453C2"/>
    <w:rsid w:val="005462CF"/>
    <w:rsid w:val="005466BF"/>
    <w:rsid w:val="00547D79"/>
    <w:rsid w:val="0055636E"/>
    <w:rsid w:val="00556F2A"/>
    <w:rsid w:val="005576AD"/>
    <w:rsid w:val="00561933"/>
    <w:rsid w:val="0056563E"/>
    <w:rsid w:val="00565B7A"/>
    <w:rsid w:val="00566F7B"/>
    <w:rsid w:val="00567667"/>
    <w:rsid w:val="00570555"/>
    <w:rsid w:val="00571000"/>
    <w:rsid w:val="00571659"/>
    <w:rsid w:val="0057414A"/>
    <w:rsid w:val="0057608A"/>
    <w:rsid w:val="00576EF4"/>
    <w:rsid w:val="0057795D"/>
    <w:rsid w:val="00584CD1"/>
    <w:rsid w:val="005865E9"/>
    <w:rsid w:val="00586B5D"/>
    <w:rsid w:val="00592706"/>
    <w:rsid w:val="00596077"/>
    <w:rsid w:val="00596872"/>
    <w:rsid w:val="0059745A"/>
    <w:rsid w:val="00597D8E"/>
    <w:rsid w:val="005A1F70"/>
    <w:rsid w:val="005A6920"/>
    <w:rsid w:val="005B04F9"/>
    <w:rsid w:val="005B2BCB"/>
    <w:rsid w:val="005B2EB1"/>
    <w:rsid w:val="005B54D4"/>
    <w:rsid w:val="005B5888"/>
    <w:rsid w:val="005B71BE"/>
    <w:rsid w:val="005C2A51"/>
    <w:rsid w:val="005C3B02"/>
    <w:rsid w:val="005D0A10"/>
    <w:rsid w:val="005D1310"/>
    <w:rsid w:val="005D2538"/>
    <w:rsid w:val="005D295C"/>
    <w:rsid w:val="005D4249"/>
    <w:rsid w:val="005D5606"/>
    <w:rsid w:val="005D58D8"/>
    <w:rsid w:val="005D5A03"/>
    <w:rsid w:val="005D5A5F"/>
    <w:rsid w:val="005D6618"/>
    <w:rsid w:val="005D7CB3"/>
    <w:rsid w:val="005E06E9"/>
    <w:rsid w:val="005E1352"/>
    <w:rsid w:val="005E1BBF"/>
    <w:rsid w:val="005E3CB2"/>
    <w:rsid w:val="005E584E"/>
    <w:rsid w:val="005E60F6"/>
    <w:rsid w:val="005E63FB"/>
    <w:rsid w:val="005F016C"/>
    <w:rsid w:val="005F410B"/>
    <w:rsid w:val="005F563B"/>
    <w:rsid w:val="005F6C6E"/>
    <w:rsid w:val="005F745C"/>
    <w:rsid w:val="005F7493"/>
    <w:rsid w:val="00602D89"/>
    <w:rsid w:val="00603B6A"/>
    <w:rsid w:val="006045A2"/>
    <w:rsid w:val="006074B2"/>
    <w:rsid w:val="006075C7"/>
    <w:rsid w:val="00607ABA"/>
    <w:rsid w:val="00610B05"/>
    <w:rsid w:val="00616977"/>
    <w:rsid w:val="00617BE3"/>
    <w:rsid w:val="006225AF"/>
    <w:rsid w:val="00622CDE"/>
    <w:rsid w:val="0062365C"/>
    <w:rsid w:val="00625385"/>
    <w:rsid w:val="006254D5"/>
    <w:rsid w:val="00625814"/>
    <w:rsid w:val="00627C2F"/>
    <w:rsid w:val="00627D6E"/>
    <w:rsid w:val="00630634"/>
    <w:rsid w:val="00630848"/>
    <w:rsid w:val="006308D4"/>
    <w:rsid w:val="00630A6F"/>
    <w:rsid w:val="00632724"/>
    <w:rsid w:val="00634C45"/>
    <w:rsid w:val="00636FC8"/>
    <w:rsid w:val="006426C6"/>
    <w:rsid w:val="00645A74"/>
    <w:rsid w:val="006464DA"/>
    <w:rsid w:val="00647938"/>
    <w:rsid w:val="006505E1"/>
    <w:rsid w:val="00654295"/>
    <w:rsid w:val="00655827"/>
    <w:rsid w:val="00655EDC"/>
    <w:rsid w:val="00655F30"/>
    <w:rsid w:val="00663B4C"/>
    <w:rsid w:val="00664068"/>
    <w:rsid w:val="006661DC"/>
    <w:rsid w:val="0066727D"/>
    <w:rsid w:val="00670034"/>
    <w:rsid w:val="006715F3"/>
    <w:rsid w:val="00671E92"/>
    <w:rsid w:val="006742B5"/>
    <w:rsid w:val="00676244"/>
    <w:rsid w:val="0067643F"/>
    <w:rsid w:val="00677CFE"/>
    <w:rsid w:val="00680B33"/>
    <w:rsid w:val="006810B5"/>
    <w:rsid w:val="00682334"/>
    <w:rsid w:val="006827EF"/>
    <w:rsid w:val="00686071"/>
    <w:rsid w:val="006902CF"/>
    <w:rsid w:val="00693561"/>
    <w:rsid w:val="00695B60"/>
    <w:rsid w:val="00695F34"/>
    <w:rsid w:val="006A0146"/>
    <w:rsid w:val="006A1F51"/>
    <w:rsid w:val="006A314B"/>
    <w:rsid w:val="006A377B"/>
    <w:rsid w:val="006A4165"/>
    <w:rsid w:val="006A63F4"/>
    <w:rsid w:val="006B0C36"/>
    <w:rsid w:val="006B4B49"/>
    <w:rsid w:val="006B6361"/>
    <w:rsid w:val="006C0974"/>
    <w:rsid w:val="006C1827"/>
    <w:rsid w:val="006C4699"/>
    <w:rsid w:val="006C477C"/>
    <w:rsid w:val="006C5186"/>
    <w:rsid w:val="006D1D6B"/>
    <w:rsid w:val="006D3325"/>
    <w:rsid w:val="006D3A8C"/>
    <w:rsid w:val="006D4209"/>
    <w:rsid w:val="006D5E0C"/>
    <w:rsid w:val="006D640B"/>
    <w:rsid w:val="006E08B3"/>
    <w:rsid w:val="006E0A1A"/>
    <w:rsid w:val="006E13D6"/>
    <w:rsid w:val="006E24F7"/>
    <w:rsid w:val="006E48A6"/>
    <w:rsid w:val="006F03D7"/>
    <w:rsid w:val="006F128D"/>
    <w:rsid w:val="006F18BB"/>
    <w:rsid w:val="006F237A"/>
    <w:rsid w:val="006F40C1"/>
    <w:rsid w:val="006F454E"/>
    <w:rsid w:val="006F4976"/>
    <w:rsid w:val="006F54EC"/>
    <w:rsid w:val="006F7665"/>
    <w:rsid w:val="0070038D"/>
    <w:rsid w:val="007013F5"/>
    <w:rsid w:val="00704E52"/>
    <w:rsid w:val="0070596C"/>
    <w:rsid w:val="007062B0"/>
    <w:rsid w:val="0071069C"/>
    <w:rsid w:val="007122C9"/>
    <w:rsid w:val="00712785"/>
    <w:rsid w:val="00712EB6"/>
    <w:rsid w:val="007136F9"/>
    <w:rsid w:val="0071703A"/>
    <w:rsid w:val="007213D1"/>
    <w:rsid w:val="007219D0"/>
    <w:rsid w:val="00722B2F"/>
    <w:rsid w:val="007311A1"/>
    <w:rsid w:val="007324A1"/>
    <w:rsid w:val="00732AF7"/>
    <w:rsid w:val="00733AB0"/>
    <w:rsid w:val="007342E6"/>
    <w:rsid w:val="007346DB"/>
    <w:rsid w:val="007374BC"/>
    <w:rsid w:val="0074071A"/>
    <w:rsid w:val="007418F5"/>
    <w:rsid w:val="00743358"/>
    <w:rsid w:val="00752AA0"/>
    <w:rsid w:val="00753FAC"/>
    <w:rsid w:val="00756448"/>
    <w:rsid w:val="00766953"/>
    <w:rsid w:val="0077289F"/>
    <w:rsid w:val="00772AC3"/>
    <w:rsid w:val="007732D9"/>
    <w:rsid w:val="007741E0"/>
    <w:rsid w:val="00774888"/>
    <w:rsid w:val="007756AA"/>
    <w:rsid w:val="0077580D"/>
    <w:rsid w:val="00775A1B"/>
    <w:rsid w:val="00776740"/>
    <w:rsid w:val="00780AA9"/>
    <w:rsid w:val="007813E8"/>
    <w:rsid w:val="00782A02"/>
    <w:rsid w:val="00782A2B"/>
    <w:rsid w:val="0078527A"/>
    <w:rsid w:val="0078699B"/>
    <w:rsid w:val="00787324"/>
    <w:rsid w:val="00790883"/>
    <w:rsid w:val="007963B5"/>
    <w:rsid w:val="00797CAC"/>
    <w:rsid w:val="007A237F"/>
    <w:rsid w:val="007A3DD2"/>
    <w:rsid w:val="007A5446"/>
    <w:rsid w:val="007B2E5B"/>
    <w:rsid w:val="007B459D"/>
    <w:rsid w:val="007B4AB3"/>
    <w:rsid w:val="007B5E6E"/>
    <w:rsid w:val="007B7042"/>
    <w:rsid w:val="007C0C15"/>
    <w:rsid w:val="007C53C0"/>
    <w:rsid w:val="007C58A2"/>
    <w:rsid w:val="007C5E4A"/>
    <w:rsid w:val="007D026D"/>
    <w:rsid w:val="007D141B"/>
    <w:rsid w:val="007D1620"/>
    <w:rsid w:val="007D25F4"/>
    <w:rsid w:val="007D4DE5"/>
    <w:rsid w:val="007D5156"/>
    <w:rsid w:val="007D709D"/>
    <w:rsid w:val="007E190C"/>
    <w:rsid w:val="007E4548"/>
    <w:rsid w:val="007E600D"/>
    <w:rsid w:val="007E64C4"/>
    <w:rsid w:val="007F5042"/>
    <w:rsid w:val="007F7DCF"/>
    <w:rsid w:val="00802E7E"/>
    <w:rsid w:val="00807EA3"/>
    <w:rsid w:val="0081218D"/>
    <w:rsid w:val="00813931"/>
    <w:rsid w:val="00814393"/>
    <w:rsid w:val="008165D3"/>
    <w:rsid w:val="00817F6D"/>
    <w:rsid w:val="008214C1"/>
    <w:rsid w:val="00822114"/>
    <w:rsid w:val="00824256"/>
    <w:rsid w:val="0082438E"/>
    <w:rsid w:val="00825819"/>
    <w:rsid w:val="00825EB3"/>
    <w:rsid w:val="008308A4"/>
    <w:rsid w:val="008359FA"/>
    <w:rsid w:val="0084055E"/>
    <w:rsid w:val="0084164D"/>
    <w:rsid w:val="00841CB8"/>
    <w:rsid w:val="00842938"/>
    <w:rsid w:val="008442CE"/>
    <w:rsid w:val="00846772"/>
    <w:rsid w:val="00847B03"/>
    <w:rsid w:val="00850C5E"/>
    <w:rsid w:val="00850DBD"/>
    <w:rsid w:val="008534E2"/>
    <w:rsid w:val="00854740"/>
    <w:rsid w:val="0085576E"/>
    <w:rsid w:val="00855AE9"/>
    <w:rsid w:val="00857733"/>
    <w:rsid w:val="0086052B"/>
    <w:rsid w:val="00863990"/>
    <w:rsid w:val="0086463D"/>
    <w:rsid w:val="00867A05"/>
    <w:rsid w:val="00867F4F"/>
    <w:rsid w:val="008752A6"/>
    <w:rsid w:val="00875EF3"/>
    <w:rsid w:val="00876B5E"/>
    <w:rsid w:val="00880175"/>
    <w:rsid w:val="00880ADA"/>
    <w:rsid w:val="0088118A"/>
    <w:rsid w:val="008829C5"/>
    <w:rsid w:val="0088390C"/>
    <w:rsid w:val="0088435D"/>
    <w:rsid w:val="00884E71"/>
    <w:rsid w:val="00886B2E"/>
    <w:rsid w:val="00886CA3"/>
    <w:rsid w:val="00887C47"/>
    <w:rsid w:val="00890EFF"/>
    <w:rsid w:val="0089195D"/>
    <w:rsid w:val="00894794"/>
    <w:rsid w:val="008A1D61"/>
    <w:rsid w:val="008A2540"/>
    <w:rsid w:val="008A32AE"/>
    <w:rsid w:val="008A4EC8"/>
    <w:rsid w:val="008B0536"/>
    <w:rsid w:val="008B1202"/>
    <w:rsid w:val="008B35F8"/>
    <w:rsid w:val="008B3FB8"/>
    <w:rsid w:val="008B5640"/>
    <w:rsid w:val="008C0F18"/>
    <w:rsid w:val="008C110A"/>
    <w:rsid w:val="008C2BD3"/>
    <w:rsid w:val="008C3562"/>
    <w:rsid w:val="008C59F2"/>
    <w:rsid w:val="008C5E9B"/>
    <w:rsid w:val="008C68C3"/>
    <w:rsid w:val="008D0EF4"/>
    <w:rsid w:val="008D2CAB"/>
    <w:rsid w:val="008D2CD7"/>
    <w:rsid w:val="008D3505"/>
    <w:rsid w:val="008D47B3"/>
    <w:rsid w:val="008D4FDE"/>
    <w:rsid w:val="008D60D0"/>
    <w:rsid w:val="008D645F"/>
    <w:rsid w:val="008D71DB"/>
    <w:rsid w:val="008E4891"/>
    <w:rsid w:val="008F0045"/>
    <w:rsid w:val="008F10C0"/>
    <w:rsid w:val="008F4CB7"/>
    <w:rsid w:val="008F512D"/>
    <w:rsid w:val="008F6803"/>
    <w:rsid w:val="008F7031"/>
    <w:rsid w:val="008F7DBD"/>
    <w:rsid w:val="009011B9"/>
    <w:rsid w:val="00912D91"/>
    <w:rsid w:val="00913C49"/>
    <w:rsid w:val="00921E03"/>
    <w:rsid w:val="00922700"/>
    <w:rsid w:val="00924222"/>
    <w:rsid w:val="0092744C"/>
    <w:rsid w:val="0093291E"/>
    <w:rsid w:val="0093332D"/>
    <w:rsid w:val="00934661"/>
    <w:rsid w:val="00935C83"/>
    <w:rsid w:val="009368C3"/>
    <w:rsid w:val="0094251F"/>
    <w:rsid w:val="009427FC"/>
    <w:rsid w:val="00942EE7"/>
    <w:rsid w:val="00945863"/>
    <w:rsid w:val="00945983"/>
    <w:rsid w:val="009459C4"/>
    <w:rsid w:val="00947D8F"/>
    <w:rsid w:val="009500FF"/>
    <w:rsid w:val="009510B8"/>
    <w:rsid w:val="00951252"/>
    <w:rsid w:val="00951EE1"/>
    <w:rsid w:val="009524FB"/>
    <w:rsid w:val="00953B08"/>
    <w:rsid w:val="00955263"/>
    <w:rsid w:val="009572BB"/>
    <w:rsid w:val="00957B48"/>
    <w:rsid w:val="00961A80"/>
    <w:rsid w:val="00962AC7"/>
    <w:rsid w:val="00965324"/>
    <w:rsid w:val="00965EC5"/>
    <w:rsid w:val="009667B4"/>
    <w:rsid w:val="00967FE9"/>
    <w:rsid w:val="009700AF"/>
    <w:rsid w:val="0097164A"/>
    <w:rsid w:val="00971C1F"/>
    <w:rsid w:val="00973264"/>
    <w:rsid w:val="009734D6"/>
    <w:rsid w:val="00974416"/>
    <w:rsid w:val="009752C2"/>
    <w:rsid w:val="009773E5"/>
    <w:rsid w:val="009804B1"/>
    <w:rsid w:val="00980606"/>
    <w:rsid w:val="00980F62"/>
    <w:rsid w:val="00981299"/>
    <w:rsid w:val="00981A59"/>
    <w:rsid w:val="00982769"/>
    <w:rsid w:val="009831D4"/>
    <w:rsid w:val="009832B0"/>
    <w:rsid w:val="00984D39"/>
    <w:rsid w:val="00986146"/>
    <w:rsid w:val="00986B75"/>
    <w:rsid w:val="009874F7"/>
    <w:rsid w:val="0098780C"/>
    <w:rsid w:val="00991E43"/>
    <w:rsid w:val="00994CD8"/>
    <w:rsid w:val="00997704"/>
    <w:rsid w:val="00997768"/>
    <w:rsid w:val="009A3A30"/>
    <w:rsid w:val="009A45F3"/>
    <w:rsid w:val="009A58C2"/>
    <w:rsid w:val="009A78EB"/>
    <w:rsid w:val="009B231B"/>
    <w:rsid w:val="009B31AA"/>
    <w:rsid w:val="009B341A"/>
    <w:rsid w:val="009C22C2"/>
    <w:rsid w:val="009C2900"/>
    <w:rsid w:val="009C3459"/>
    <w:rsid w:val="009C5A18"/>
    <w:rsid w:val="009C760F"/>
    <w:rsid w:val="009D0738"/>
    <w:rsid w:val="009D2A47"/>
    <w:rsid w:val="009D314B"/>
    <w:rsid w:val="009D38BA"/>
    <w:rsid w:val="009D4D16"/>
    <w:rsid w:val="009D5058"/>
    <w:rsid w:val="009D68AA"/>
    <w:rsid w:val="009E2327"/>
    <w:rsid w:val="009E2D30"/>
    <w:rsid w:val="009E2F70"/>
    <w:rsid w:val="009E3B70"/>
    <w:rsid w:val="009F0468"/>
    <w:rsid w:val="009F1FB1"/>
    <w:rsid w:val="009F26C2"/>
    <w:rsid w:val="009F29FC"/>
    <w:rsid w:val="009F3F15"/>
    <w:rsid w:val="009F4512"/>
    <w:rsid w:val="009F5C9F"/>
    <w:rsid w:val="009F6B70"/>
    <w:rsid w:val="009F6F86"/>
    <w:rsid w:val="00A02825"/>
    <w:rsid w:val="00A02D68"/>
    <w:rsid w:val="00A03618"/>
    <w:rsid w:val="00A046C5"/>
    <w:rsid w:val="00A06E99"/>
    <w:rsid w:val="00A07588"/>
    <w:rsid w:val="00A10D93"/>
    <w:rsid w:val="00A10F61"/>
    <w:rsid w:val="00A11F6B"/>
    <w:rsid w:val="00A14D7F"/>
    <w:rsid w:val="00A176C1"/>
    <w:rsid w:val="00A17D19"/>
    <w:rsid w:val="00A20FE2"/>
    <w:rsid w:val="00A2137B"/>
    <w:rsid w:val="00A21C17"/>
    <w:rsid w:val="00A2295A"/>
    <w:rsid w:val="00A2436D"/>
    <w:rsid w:val="00A300FF"/>
    <w:rsid w:val="00A33034"/>
    <w:rsid w:val="00A44E8E"/>
    <w:rsid w:val="00A46AE0"/>
    <w:rsid w:val="00A46E45"/>
    <w:rsid w:val="00A473B4"/>
    <w:rsid w:val="00A4779A"/>
    <w:rsid w:val="00A52228"/>
    <w:rsid w:val="00A53E23"/>
    <w:rsid w:val="00A54D13"/>
    <w:rsid w:val="00A560F2"/>
    <w:rsid w:val="00A60984"/>
    <w:rsid w:val="00A61991"/>
    <w:rsid w:val="00A62571"/>
    <w:rsid w:val="00A63A8E"/>
    <w:rsid w:val="00A63FCF"/>
    <w:rsid w:val="00A65398"/>
    <w:rsid w:val="00A65A23"/>
    <w:rsid w:val="00A708E5"/>
    <w:rsid w:val="00A71235"/>
    <w:rsid w:val="00A7269B"/>
    <w:rsid w:val="00A73117"/>
    <w:rsid w:val="00A7506F"/>
    <w:rsid w:val="00A759FD"/>
    <w:rsid w:val="00A761B5"/>
    <w:rsid w:val="00A76D4E"/>
    <w:rsid w:val="00A76EE4"/>
    <w:rsid w:val="00A77609"/>
    <w:rsid w:val="00A77A10"/>
    <w:rsid w:val="00A82976"/>
    <w:rsid w:val="00A82AB8"/>
    <w:rsid w:val="00A8349B"/>
    <w:rsid w:val="00A9004D"/>
    <w:rsid w:val="00A913F5"/>
    <w:rsid w:val="00A940D8"/>
    <w:rsid w:val="00A96F29"/>
    <w:rsid w:val="00A9718C"/>
    <w:rsid w:val="00A97856"/>
    <w:rsid w:val="00AA03B4"/>
    <w:rsid w:val="00AA3602"/>
    <w:rsid w:val="00AA3EE5"/>
    <w:rsid w:val="00AA4938"/>
    <w:rsid w:val="00AA5D3A"/>
    <w:rsid w:val="00AA7C45"/>
    <w:rsid w:val="00AB1595"/>
    <w:rsid w:val="00AB2A12"/>
    <w:rsid w:val="00AB2FC7"/>
    <w:rsid w:val="00AB481C"/>
    <w:rsid w:val="00AB5B22"/>
    <w:rsid w:val="00AB6BA9"/>
    <w:rsid w:val="00AC25A1"/>
    <w:rsid w:val="00AC3CCA"/>
    <w:rsid w:val="00AC45D0"/>
    <w:rsid w:val="00AC48EE"/>
    <w:rsid w:val="00AC4C71"/>
    <w:rsid w:val="00AC68D9"/>
    <w:rsid w:val="00AD161F"/>
    <w:rsid w:val="00AD2080"/>
    <w:rsid w:val="00AD26DB"/>
    <w:rsid w:val="00AD2CA9"/>
    <w:rsid w:val="00AD3DCE"/>
    <w:rsid w:val="00AD746F"/>
    <w:rsid w:val="00AE0781"/>
    <w:rsid w:val="00AE4964"/>
    <w:rsid w:val="00AE6D4A"/>
    <w:rsid w:val="00AF083C"/>
    <w:rsid w:val="00AF0CAE"/>
    <w:rsid w:val="00AF16AF"/>
    <w:rsid w:val="00AF1A9E"/>
    <w:rsid w:val="00AF289B"/>
    <w:rsid w:val="00AF3030"/>
    <w:rsid w:val="00AF4296"/>
    <w:rsid w:val="00AF4705"/>
    <w:rsid w:val="00AF63F6"/>
    <w:rsid w:val="00AF7015"/>
    <w:rsid w:val="00AF7811"/>
    <w:rsid w:val="00AF7964"/>
    <w:rsid w:val="00B044EF"/>
    <w:rsid w:val="00B04689"/>
    <w:rsid w:val="00B0545D"/>
    <w:rsid w:val="00B062EB"/>
    <w:rsid w:val="00B0643A"/>
    <w:rsid w:val="00B071E3"/>
    <w:rsid w:val="00B10CB0"/>
    <w:rsid w:val="00B11CB3"/>
    <w:rsid w:val="00B11F27"/>
    <w:rsid w:val="00B168E4"/>
    <w:rsid w:val="00B16D0A"/>
    <w:rsid w:val="00B308FE"/>
    <w:rsid w:val="00B3161A"/>
    <w:rsid w:val="00B31B0A"/>
    <w:rsid w:val="00B32308"/>
    <w:rsid w:val="00B32EDE"/>
    <w:rsid w:val="00B3648C"/>
    <w:rsid w:val="00B374F3"/>
    <w:rsid w:val="00B42A54"/>
    <w:rsid w:val="00B42A96"/>
    <w:rsid w:val="00B4568A"/>
    <w:rsid w:val="00B4612C"/>
    <w:rsid w:val="00B47C83"/>
    <w:rsid w:val="00B51246"/>
    <w:rsid w:val="00B51756"/>
    <w:rsid w:val="00B5231F"/>
    <w:rsid w:val="00B52508"/>
    <w:rsid w:val="00B5255B"/>
    <w:rsid w:val="00B566D7"/>
    <w:rsid w:val="00B568D9"/>
    <w:rsid w:val="00B6328B"/>
    <w:rsid w:val="00B6693D"/>
    <w:rsid w:val="00B66FE7"/>
    <w:rsid w:val="00B700E8"/>
    <w:rsid w:val="00B71466"/>
    <w:rsid w:val="00B7182C"/>
    <w:rsid w:val="00B723E1"/>
    <w:rsid w:val="00B727FB"/>
    <w:rsid w:val="00B72E45"/>
    <w:rsid w:val="00B7511E"/>
    <w:rsid w:val="00B80E7B"/>
    <w:rsid w:val="00B90E57"/>
    <w:rsid w:val="00B94A41"/>
    <w:rsid w:val="00B94BAD"/>
    <w:rsid w:val="00B95B7D"/>
    <w:rsid w:val="00BA0D11"/>
    <w:rsid w:val="00BA0EB9"/>
    <w:rsid w:val="00BA2265"/>
    <w:rsid w:val="00BA3894"/>
    <w:rsid w:val="00BA5800"/>
    <w:rsid w:val="00BA6E56"/>
    <w:rsid w:val="00BB14E8"/>
    <w:rsid w:val="00BB2074"/>
    <w:rsid w:val="00BB2FC2"/>
    <w:rsid w:val="00BB36BE"/>
    <w:rsid w:val="00BC1285"/>
    <w:rsid w:val="00BC25AB"/>
    <w:rsid w:val="00BC5F85"/>
    <w:rsid w:val="00BD0AEF"/>
    <w:rsid w:val="00BD1E90"/>
    <w:rsid w:val="00BD1F5A"/>
    <w:rsid w:val="00BD2FA3"/>
    <w:rsid w:val="00BD472E"/>
    <w:rsid w:val="00BD47B9"/>
    <w:rsid w:val="00BD536A"/>
    <w:rsid w:val="00BD5B03"/>
    <w:rsid w:val="00BD6E2D"/>
    <w:rsid w:val="00BD79B2"/>
    <w:rsid w:val="00BE197E"/>
    <w:rsid w:val="00BE355E"/>
    <w:rsid w:val="00BE3B30"/>
    <w:rsid w:val="00BE70CB"/>
    <w:rsid w:val="00BE7964"/>
    <w:rsid w:val="00BF09DC"/>
    <w:rsid w:val="00BF0CA8"/>
    <w:rsid w:val="00BF0FAA"/>
    <w:rsid w:val="00BF50AA"/>
    <w:rsid w:val="00BF5B15"/>
    <w:rsid w:val="00BF63BF"/>
    <w:rsid w:val="00C00083"/>
    <w:rsid w:val="00C027F8"/>
    <w:rsid w:val="00C02D91"/>
    <w:rsid w:val="00C0372F"/>
    <w:rsid w:val="00C03A20"/>
    <w:rsid w:val="00C03D04"/>
    <w:rsid w:val="00C041FF"/>
    <w:rsid w:val="00C137E0"/>
    <w:rsid w:val="00C14CBE"/>
    <w:rsid w:val="00C15092"/>
    <w:rsid w:val="00C22205"/>
    <w:rsid w:val="00C222C8"/>
    <w:rsid w:val="00C227AA"/>
    <w:rsid w:val="00C22A5F"/>
    <w:rsid w:val="00C232A8"/>
    <w:rsid w:val="00C252BF"/>
    <w:rsid w:val="00C2542E"/>
    <w:rsid w:val="00C25AEE"/>
    <w:rsid w:val="00C26776"/>
    <w:rsid w:val="00C27571"/>
    <w:rsid w:val="00C3014F"/>
    <w:rsid w:val="00C304D0"/>
    <w:rsid w:val="00C307EA"/>
    <w:rsid w:val="00C317D4"/>
    <w:rsid w:val="00C3282B"/>
    <w:rsid w:val="00C33425"/>
    <w:rsid w:val="00C34AAC"/>
    <w:rsid w:val="00C405FE"/>
    <w:rsid w:val="00C41DEF"/>
    <w:rsid w:val="00C42178"/>
    <w:rsid w:val="00C42347"/>
    <w:rsid w:val="00C42F83"/>
    <w:rsid w:val="00C45A54"/>
    <w:rsid w:val="00C45FEF"/>
    <w:rsid w:val="00C56158"/>
    <w:rsid w:val="00C608BA"/>
    <w:rsid w:val="00C617C7"/>
    <w:rsid w:val="00C6267A"/>
    <w:rsid w:val="00C63E8E"/>
    <w:rsid w:val="00C64018"/>
    <w:rsid w:val="00C64E38"/>
    <w:rsid w:val="00C675AC"/>
    <w:rsid w:val="00C67A8C"/>
    <w:rsid w:val="00C7577B"/>
    <w:rsid w:val="00C76043"/>
    <w:rsid w:val="00C83610"/>
    <w:rsid w:val="00C84459"/>
    <w:rsid w:val="00C84B20"/>
    <w:rsid w:val="00C9011C"/>
    <w:rsid w:val="00C90B3F"/>
    <w:rsid w:val="00C91732"/>
    <w:rsid w:val="00C918AA"/>
    <w:rsid w:val="00C9346E"/>
    <w:rsid w:val="00C965B7"/>
    <w:rsid w:val="00C97852"/>
    <w:rsid w:val="00CA03B3"/>
    <w:rsid w:val="00CA130F"/>
    <w:rsid w:val="00CA3157"/>
    <w:rsid w:val="00CA3711"/>
    <w:rsid w:val="00CA47E3"/>
    <w:rsid w:val="00CA7401"/>
    <w:rsid w:val="00CB370B"/>
    <w:rsid w:val="00CB37FA"/>
    <w:rsid w:val="00CB73E1"/>
    <w:rsid w:val="00CC04C6"/>
    <w:rsid w:val="00CC0679"/>
    <w:rsid w:val="00CC621F"/>
    <w:rsid w:val="00CD1811"/>
    <w:rsid w:val="00CD1AB2"/>
    <w:rsid w:val="00CD29A2"/>
    <w:rsid w:val="00CE0058"/>
    <w:rsid w:val="00CE00DD"/>
    <w:rsid w:val="00CE17D7"/>
    <w:rsid w:val="00CE373A"/>
    <w:rsid w:val="00CE4A67"/>
    <w:rsid w:val="00CE6B8E"/>
    <w:rsid w:val="00CE7640"/>
    <w:rsid w:val="00CE7F89"/>
    <w:rsid w:val="00CF0F43"/>
    <w:rsid w:val="00CF11A2"/>
    <w:rsid w:val="00CF27BC"/>
    <w:rsid w:val="00CF3AE8"/>
    <w:rsid w:val="00CF7185"/>
    <w:rsid w:val="00CF79E7"/>
    <w:rsid w:val="00D00B83"/>
    <w:rsid w:val="00D02770"/>
    <w:rsid w:val="00D03EC3"/>
    <w:rsid w:val="00D049D9"/>
    <w:rsid w:val="00D05726"/>
    <w:rsid w:val="00D065A0"/>
    <w:rsid w:val="00D06E49"/>
    <w:rsid w:val="00D11127"/>
    <w:rsid w:val="00D14131"/>
    <w:rsid w:val="00D1530F"/>
    <w:rsid w:val="00D15B6A"/>
    <w:rsid w:val="00D210CA"/>
    <w:rsid w:val="00D21FAF"/>
    <w:rsid w:val="00D24585"/>
    <w:rsid w:val="00D25F8D"/>
    <w:rsid w:val="00D26579"/>
    <w:rsid w:val="00D34803"/>
    <w:rsid w:val="00D35934"/>
    <w:rsid w:val="00D40164"/>
    <w:rsid w:val="00D40A01"/>
    <w:rsid w:val="00D41674"/>
    <w:rsid w:val="00D44DFF"/>
    <w:rsid w:val="00D44E13"/>
    <w:rsid w:val="00D45FD9"/>
    <w:rsid w:val="00D4648D"/>
    <w:rsid w:val="00D53025"/>
    <w:rsid w:val="00D56517"/>
    <w:rsid w:val="00D612F2"/>
    <w:rsid w:val="00D61FB5"/>
    <w:rsid w:val="00D61FE5"/>
    <w:rsid w:val="00D62AE9"/>
    <w:rsid w:val="00D630CB"/>
    <w:rsid w:val="00D64175"/>
    <w:rsid w:val="00D664FA"/>
    <w:rsid w:val="00D678BF"/>
    <w:rsid w:val="00D74B0A"/>
    <w:rsid w:val="00D7516D"/>
    <w:rsid w:val="00D751F0"/>
    <w:rsid w:val="00D75A96"/>
    <w:rsid w:val="00D75AEA"/>
    <w:rsid w:val="00D75C62"/>
    <w:rsid w:val="00D837AF"/>
    <w:rsid w:val="00D83929"/>
    <w:rsid w:val="00D844C1"/>
    <w:rsid w:val="00D8670D"/>
    <w:rsid w:val="00D87EB1"/>
    <w:rsid w:val="00D90306"/>
    <w:rsid w:val="00D90C1E"/>
    <w:rsid w:val="00D914D3"/>
    <w:rsid w:val="00D93D86"/>
    <w:rsid w:val="00D94F33"/>
    <w:rsid w:val="00D95648"/>
    <w:rsid w:val="00DA1B18"/>
    <w:rsid w:val="00DA2357"/>
    <w:rsid w:val="00DA517B"/>
    <w:rsid w:val="00DA5260"/>
    <w:rsid w:val="00DA542B"/>
    <w:rsid w:val="00DB1E8D"/>
    <w:rsid w:val="00DB30AB"/>
    <w:rsid w:val="00DB43F8"/>
    <w:rsid w:val="00DB45EF"/>
    <w:rsid w:val="00DB5130"/>
    <w:rsid w:val="00DB7AE0"/>
    <w:rsid w:val="00DC2291"/>
    <w:rsid w:val="00DC42A5"/>
    <w:rsid w:val="00DC4D20"/>
    <w:rsid w:val="00DC4DE6"/>
    <w:rsid w:val="00DC62E4"/>
    <w:rsid w:val="00DD0362"/>
    <w:rsid w:val="00DD0A7E"/>
    <w:rsid w:val="00DD0E14"/>
    <w:rsid w:val="00DD0EC1"/>
    <w:rsid w:val="00DD2894"/>
    <w:rsid w:val="00DD2B12"/>
    <w:rsid w:val="00DD66B0"/>
    <w:rsid w:val="00DD7CF5"/>
    <w:rsid w:val="00DE14B6"/>
    <w:rsid w:val="00DE1877"/>
    <w:rsid w:val="00DE4F57"/>
    <w:rsid w:val="00DE587B"/>
    <w:rsid w:val="00DF187D"/>
    <w:rsid w:val="00DF2CDA"/>
    <w:rsid w:val="00DF326A"/>
    <w:rsid w:val="00DF5B3C"/>
    <w:rsid w:val="00DF5C7D"/>
    <w:rsid w:val="00DF5F61"/>
    <w:rsid w:val="00DF6CAB"/>
    <w:rsid w:val="00DF727A"/>
    <w:rsid w:val="00E0067D"/>
    <w:rsid w:val="00E03056"/>
    <w:rsid w:val="00E045DF"/>
    <w:rsid w:val="00E0486B"/>
    <w:rsid w:val="00E04EFF"/>
    <w:rsid w:val="00E059D2"/>
    <w:rsid w:val="00E05C56"/>
    <w:rsid w:val="00E06A8B"/>
    <w:rsid w:val="00E12723"/>
    <w:rsid w:val="00E135C6"/>
    <w:rsid w:val="00E13762"/>
    <w:rsid w:val="00E13B82"/>
    <w:rsid w:val="00E164C6"/>
    <w:rsid w:val="00E23E47"/>
    <w:rsid w:val="00E2491A"/>
    <w:rsid w:val="00E26B6F"/>
    <w:rsid w:val="00E26DBB"/>
    <w:rsid w:val="00E332E1"/>
    <w:rsid w:val="00E33599"/>
    <w:rsid w:val="00E36A1D"/>
    <w:rsid w:val="00E36F4C"/>
    <w:rsid w:val="00E4012A"/>
    <w:rsid w:val="00E444EF"/>
    <w:rsid w:val="00E478A9"/>
    <w:rsid w:val="00E529BA"/>
    <w:rsid w:val="00E5711E"/>
    <w:rsid w:val="00E60CD6"/>
    <w:rsid w:val="00E610B4"/>
    <w:rsid w:val="00E61F82"/>
    <w:rsid w:val="00E62030"/>
    <w:rsid w:val="00E634DE"/>
    <w:rsid w:val="00E64E27"/>
    <w:rsid w:val="00E65FF1"/>
    <w:rsid w:val="00E67060"/>
    <w:rsid w:val="00E701BE"/>
    <w:rsid w:val="00E71F47"/>
    <w:rsid w:val="00E7323B"/>
    <w:rsid w:val="00E73A0A"/>
    <w:rsid w:val="00E749B0"/>
    <w:rsid w:val="00E76A74"/>
    <w:rsid w:val="00E8033E"/>
    <w:rsid w:val="00E80E56"/>
    <w:rsid w:val="00E84002"/>
    <w:rsid w:val="00E84A96"/>
    <w:rsid w:val="00E85804"/>
    <w:rsid w:val="00E85CD4"/>
    <w:rsid w:val="00E86411"/>
    <w:rsid w:val="00E8755B"/>
    <w:rsid w:val="00E876A1"/>
    <w:rsid w:val="00E93278"/>
    <w:rsid w:val="00E93BFB"/>
    <w:rsid w:val="00E9570B"/>
    <w:rsid w:val="00EA009D"/>
    <w:rsid w:val="00EA0919"/>
    <w:rsid w:val="00EA0C32"/>
    <w:rsid w:val="00EA11EE"/>
    <w:rsid w:val="00EA1211"/>
    <w:rsid w:val="00EA2617"/>
    <w:rsid w:val="00EA4A42"/>
    <w:rsid w:val="00EA5328"/>
    <w:rsid w:val="00EA54CF"/>
    <w:rsid w:val="00EB2C8A"/>
    <w:rsid w:val="00EB5369"/>
    <w:rsid w:val="00EB55F9"/>
    <w:rsid w:val="00EB5BB7"/>
    <w:rsid w:val="00EB640F"/>
    <w:rsid w:val="00EB66BB"/>
    <w:rsid w:val="00EB7598"/>
    <w:rsid w:val="00EB7DB4"/>
    <w:rsid w:val="00EC10DF"/>
    <w:rsid w:val="00EC1574"/>
    <w:rsid w:val="00EC1724"/>
    <w:rsid w:val="00EC3D2E"/>
    <w:rsid w:val="00EC577A"/>
    <w:rsid w:val="00EC5C3E"/>
    <w:rsid w:val="00EC6343"/>
    <w:rsid w:val="00ED05AD"/>
    <w:rsid w:val="00ED2192"/>
    <w:rsid w:val="00ED2369"/>
    <w:rsid w:val="00ED511B"/>
    <w:rsid w:val="00EE12BD"/>
    <w:rsid w:val="00EE248A"/>
    <w:rsid w:val="00EE48B8"/>
    <w:rsid w:val="00EE5407"/>
    <w:rsid w:val="00EF0225"/>
    <w:rsid w:val="00EF25CD"/>
    <w:rsid w:val="00EF34C3"/>
    <w:rsid w:val="00EF4C2F"/>
    <w:rsid w:val="00EF5283"/>
    <w:rsid w:val="00F0364B"/>
    <w:rsid w:val="00F11D19"/>
    <w:rsid w:val="00F1213E"/>
    <w:rsid w:val="00F12CF6"/>
    <w:rsid w:val="00F17828"/>
    <w:rsid w:val="00F17948"/>
    <w:rsid w:val="00F2222A"/>
    <w:rsid w:val="00F222B4"/>
    <w:rsid w:val="00F225BB"/>
    <w:rsid w:val="00F227AD"/>
    <w:rsid w:val="00F251B6"/>
    <w:rsid w:val="00F259A5"/>
    <w:rsid w:val="00F25F90"/>
    <w:rsid w:val="00F26182"/>
    <w:rsid w:val="00F265CA"/>
    <w:rsid w:val="00F26E20"/>
    <w:rsid w:val="00F27306"/>
    <w:rsid w:val="00F275D1"/>
    <w:rsid w:val="00F27E68"/>
    <w:rsid w:val="00F27EF2"/>
    <w:rsid w:val="00F311F1"/>
    <w:rsid w:val="00F33BA2"/>
    <w:rsid w:val="00F34A4C"/>
    <w:rsid w:val="00F35884"/>
    <w:rsid w:val="00F35DEF"/>
    <w:rsid w:val="00F362E6"/>
    <w:rsid w:val="00F36FCC"/>
    <w:rsid w:val="00F406FA"/>
    <w:rsid w:val="00F415D2"/>
    <w:rsid w:val="00F44E0A"/>
    <w:rsid w:val="00F457A3"/>
    <w:rsid w:val="00F51C2A"/>
    <w:rsid w:val="00F5212E"/>
    <w:rsid w:val="00F52DA8"/>
    <w:rsid w:val="00F53011"/>
    <w:rsid w:val="00F5713F"/>
    <w:rsid w:val="00F63340"/>
    <w:rsid w:val="00F6346A"/>
    <w:rsid w:val="00F63A54"/>
    <w:rsid w:val="00F63E9F"/>
    <w:rsid w:val="00F6513A"/>
    <w:rsid w:val="00F654AA"/>
    <w:rsid w:val="00F67439"/>
    <w:rsid w:val="00F71DD9"/>
    <w:rsid w:val="00F72869"/>
    <w:rsid w:val="00F7457D"/>
    <w:rsid w:val="00F75BF8"/>
    <w:rsid w:val="00F75CA5"/>
    <w:rsid w:val="00F76AC3"/>
    <w:rsid w:val="00F77312"/>
    <w:rsid w:val="00F8167C"/>
    <w:rsid w:val="00F81B41"/>
    <w:rsid w:val="00F8319D"/>
    <w:rsid w:val="00F8595D"/>
    <w:rsid w:val="00F85D9D"/>
    <w:rsid w:val="00F86594"/>
    <w:rsid w:val="00F87A35"/>
    <w:rsid w:val="00F90B35"/>
    <w:rsid w:val="00F93A98"/>
    <w:rsid w:val="00F949FB"/>
    <w:rsid w:val="00FA10C4"/>
    <w:rsid w:val="00FA127A"/>
    <w:rsid w:val="00FA1F52"/>
    <w:rsid w:val="00FA3009"/>
    <w:rsid w:val="00FA54C1"/>
    <w:rsid w:val="00FA5F15"/>
    <w:rsid w:val="00FA763A"/>
    <w:rsid w:val="00FA7E3A"/>
    <w:rsid w:val="00FA7F18"/>
    <w:rsid w:val="00FB12D8"/>
    <w:rsid w:val="00FB130C"/>
    <w:rsid w:val="00FB20F7"/>
    <w:rsid w:val="00FB2D77"/>
    <w:rsid w:val="00FB4E8B"/>
    <w:rsid w:val="00FB716F"/>
    <w:rsid w:val="00FC369D"/>
    <w:rsid w:val="00FC50A7"/>
    <w:rsid w:val="00FC774C"/>
    <w:rsid w:val="00FD0551"/>
    <w:rsid w:val="00FD3E00"/>
    <w:rsid w:val="00FD4227"/>
    <w:rsid w:val="00FD4B6B"/>
    <w:rsid w:val="00FD5744"/>
    <w:rsid w:val="00FD668D"/>
    <w:rsid w:val="00FD7392"/>
    <w:rsid w:val="00FE00AF"/>
    <w:rsid w:val="00FE193F"/>
    <w:rsid w:val="00FE6163"/>
    <w:rsid w:val="00FF05C0"/>
    <w:rsid w:val="00FF201B"/>
    <w:rsid w:val="00FF2BE7"/>
    <w:rsid w:val="00FF3C0D"/>
    <w:rsid w:val="00FF4964"/>
    <w:rsid w:val="00FF49EC"/>
    <w:rsid w:val="00FF4D96"/>
    <w:rsid w:val="00FF53E2"/>
    <w:rsid w:val="00FF589C"/>
    <w:rsid w:val="00FF71B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2067"/>
    <o:shapelayout v:ext="edit">
      <o:idmap v:ext="edit" data="1"/>
    </o:shapelayout>
  </w:shapeDefaults>
  <w:decimalSymbol w:val="."/>
  <w:listSeparator w:val=","/>
  <w14:docId w14:val="6968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819"/>
    <w:rPr>
      <w:rFonts w:ascii="Arial" w:hAnsi="Arial"/>
      <w:sz w:val="22"/>
      <w:lang w:eastAsia="en-GB"/>
    </w:rPr>
  </w:style>
  <w:style w:type="paragraph" w:styleId="Heading1">
    <w:name w:val="heading 1"/>
    <w:aliases w:val="h1,Chapter,Section Heading,Heading 1 St.George,MAIN HEADING,1. Level 1 Heading,c,No numbers,Chapter Heading"/>
    <w:basedOn w:val="Normal"/>
    <w:link w:val="Heading1Char"/>
    <w:uiPriority w:val="9"/>
    <w:qFormat/>
    <w:rsid w:val="00F81B41"/>
    <w:pPr>
      <w:numPr>
        <w:numId w:val="1"/>
      </w:numPr>
      <w:tabs>
        <w:tab w:val="clear" w:pos="0"/>
      </w:tabs>
      <w:spacing w:after="240"/>
      <w:outlineLvl w:val="0"/>
    </w:pPr>
  </w:style>
  <w:style w:type="paragraph" w:styleId="Heading2">
    <w:name w:val="heading 2"/>
    <w:basedOn w:val="Normal"/>
    <w:qFormat/>
    <w:rsid w:val="00F81B41"/>
    <w:pPr>
      <w:numPr>
        <w:ilvl w:val="1"/>
        <w:numId w:val="1"/>
      </w:numPr>
      <w:tabs>
        <w:tab w:val="clear" w:pos="0"/>
      </w:tabs>
      <w:spacing w:after="240"/>
      <w:ind w:hanging="720"/>
      <w:outlineLvl w:val="1"/>
    </w:pPr>
  </w:style>
  <w:style w:type="paragraph" w:styleId="Heading3">
    <w:name w:val="heading 3"/>
    <w:basedOn w:val="Normal"/>
    <w:qFormat/>
    <w:rsid w:val="00F81B41"/>
    <w:pPr>
      <w:numPr>
        <w:ilvl w:val="2"/>
        <w:numId w:val="1"/>
      </w:numPr>
      <w:spacing w:after="240"/>
      <w:outlineLvl w:val="2"/>
    </w:pPr>
  </w:style>
  <w:style w:type="paragraph" w:styleId="Heading4">
    <w:name w:val="heading 4"/>
    <w:basedOn w:val="Normal"/>
    <w:qFormat/>
    <w:rsid w:val="00F81B41"/>
    <w:pPr>
      <w:numPr>
        <w:ilvl w:val="3"/>
        <w:numId w:val="1"/>
      </w:numPr>
      <w:tabs>
        <w:tab w:val="clear" w:pos="0"/>
      </w:tabs>
      <w:spacing w:after="240"/>
      <w:ind w:hanging="720"/>
      <w:outlineLvl w:val="3"/>
    </w:pPr>
  </w:style>
  <w:style w:type="paragraph" w:styleId="Heading5">
    <w:name w:val="heading 5"/>
    <w:basedOn w:val="Normal"/>
    <w:qFormat/>
    <w:rsid w:val="00F81B41"/>
    <w:pPr>
      <w:numPr>
        <w:ilvl w:val="4"/>
        <w:numId w:val="1"/>
      </w:numPr>
      <w:tabs>
        <w:tab w:val="clear" w:pos="0"/>
      </w:tabs>
      <w:ind w:left="2523" w:hanging="363"/>
      <w:outlineLvl w:val="4"/>
    </w:pPr>
  </w:style>
  <w:style w:type="paragraph" w:styleId="Heading6">
    <w:name w:val="heading 6"/>
    <w:basedOn w:val="Normal"/>
    <w:qFormat/>
    <w:rsid w:val="00F81B41"/>
    <w:pPr>
      <w:numPr>
        <w:ilvl w:val="5"/>
        <w:numId w:val="1"/>
      </w:numPr>
      <w:tabs>
        <w:tab w:val="clear" w:pos="0"/>
      </w:tabs>
      <w:ind w:left="2880" w:hanging="357"/>
      <w:outlineLvl w:val="5"/>
    </w:pPr>
  </w:style>
  <w:style w:type="paragraph" w:styleId="Heading7">
    <w:name w:val="heading 7"/>
    <w:basedOn w:val="Normal"/>
    <w:next w:val="Normal"/>
    <w:qFormat/>
    <w:rsid w:val="00F81B41"/>
    <w:pPr>
      <w:numPr>
        <w:ilvl w:val="6"/>
        <w:numId w:val="1"/>
      </w:numPr>
      <w:spacing w:before="240" w:after="60"/>
      <w:outlineLvl w:val="6"/>
    </w:pPr>
    <w:rPr>
      <w:sz w:val="20"/>
    </w:rPr>
  </w:style>
  <w:style w:type="paragraph" w:styleId="Heading8">
    <w:name w:val="heading 8"/>
    <w:basedOn w:val="Normal"/>
    <w:next w:val="Normal"/>
    <w:qFormat/>
    <w:rsid w:val="00F81B41"/>
    <w:pPr>
      <w:numPr>
        <w:ilvl w:val="7"/>
        <w:numId w:val="1"/>
      </w:numPr>
      <w:spacing w:before="240" w:after="60"/>
      <w:outlineLvl w:val="7"/>
    </w:pPr>
    <w:rPr>
      <w:i/>
      <w:sz w:val="20"/>
    </w:rPr>
  </w:style>
  <w:style w:type="paragraph" w:styleId="Heading9">
    <w:name w:val="heading 9"/>
    <w:basedOn w:val="Normal"/>
    <w:next w:val="Normal"/>
    <w:qFormat/>
    <w:rsid w:val="00F81B41"/>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1B41"/>
    <w:pPr>
      <w:spacing w:after="240"/>
    </w:pPr>
  </w:style>
  <w:style w:type="paragraph" w:styleId="Date">
    <w:name w:val="Date"/>
    <w:basedOn w:val="Normal"/>
    <w:rsid w:val="00F81B41"/>
    <w:pPr>
      <w:spacing w:after="720"/>
    </w:pPr>
  </w:style>
  <w:style w:type="paragraph" w:styleId="Header">
    <w:name w:val="header"/>
    <w:basedOn w:val="Normal"/>
    <w:link w:val="HeaderChar"/>
    <w:uiPriority w:val="99"/>
    <w:rsid w:val="00F81B41"/>
    <w:pPr>
      <w:tabs>
        <w:tab w:val="right" w:pos="9333"/>
      </w:tabs>
    </w:pPr>
  </w:style>
  <w:style w:type="paragraph" w:styleId="Footer">
    <w:name w:val="footer"/>
    <w:basedOn w:val="Normal"/>
    <w:link w:val="FooterChar"/>
    <w:uiPriority w:val="99"/>
    <w:rsid w:val="00F81B41"/>
    <w:pPr>
      <w:tabs>
        <w:tab w:val="center" w:pos="4666"/>
        <w:tab w:val="right" w:pos="9333"/>
      </w:tabs>
    </w:pPr>
    <w:rPr>
      <w:sz w:val="16"/>
    </w:rPr>
  </w:style>
  <w:style w:type="paragraph" w:customStyle="1" w:styleId="Subject">
    <w:name w:val="Subject"/>
    <w:basedOn w:val="Normal"/>
    <w:next w:val="Heading1"/>
    <w:rsid w:val="00F81B41"/>
    <w:pPr>
      <w:spacing w:before="480" w:after="480"/>
    </w:pPr>
    <w:rPr>
      <w:b/>
      <w:caps/>
    </w:rPr>
  </w:style>
  <w:style w:type="character" w:styleId="PageNumber">
    <w:name w:val="page number"/>
    <w:basedOn w:val="DefaultParagraphFont"/>
    <w:rsid w:val="00F81B41"/>
  </w:style>
  <w:style w:type="paragraph" w:customStyle="1" w:styleId="H1">
    <w:name w:val="H1"/>
    <w:basedOn w:val="Normal"/>
    <w:next w:val="Heading1"/>
    <w:rsid w:val="00F81B41"/>
    <w:pPr>
      <w:keepNext/>
      <w:spacing w:after="240"/>
    </w:pPr>
    <w:rPr>
      <w:b/>
      <w:smallCaps/>
    </w:rPr>
  </w:style>
  <w:style w:type="paragraph" w:customStyle="1" w:styleId="H2">
    <w:name w:val="H2"/>
    <w:basedOn w:val="Normal"/>
    <w:next w:val="Heading1"/>
    <w:rsid w:val="00F81B41"/>
    <w:pPr>
      <w:keepNext/>
      <w:spacing w:after="240"/>
    </w:pPr>
    <w:rPr>
      <w:b/>
    </w:rPr>
  </w:style>
  <w:style w:type="paragraph" w:customStyle="1" w:styleId="H3">
    <w:name w:val="H3"/>
    <w:basedOn w:val="H2"/>
    <w:next w:val="Heading1"/>
    <w:rsid w:val="00F81B41"/>
    <w:rPr>
      <w:b w:val="0"/>
      <w:i/>
    </w:rPr>
  </w:style>
  <w:style w:type="paragraph" w:customStyle="1" w:styleId="Signoff1">
    <w:name w:val="Signoff1"/>
    <w:basedOn w:val="Normal"/>
    <w:rsid w:val="00F81B41"/>
    <w:pPr>
      <w:spacing w:before="960"/>
    </w:pPr>
  </w:style>
  <w:style w:type="paragraph" w:customStyle="1" w:styleId="Signoff2">
    <w:name w:val="Signoff2"/>
    <w:basedOn w:val="Normal"/>
    <w:rsid w:val="00F81B41"/>
  </w:style>
  <w:style w:type="paragraph" w:customStyle="1" w:styleId="Address1">
    <w:name w:val="Address1"/>
    <w:basedOn w:val="Normal"/>
    <w:rsid w:val="00F81B41"/>
  </w:style>
  <w:style w:type="paragraph" w:customStyle="1" w:styleId="Address2">
    <w:name w:val="Address2"/>
    <w:basedOn w:val="Normal"/>
    <w:rsid w:val="00F81B41"/>
  </w:style>
  <w:style w:type="paragraph" w:customStyle="1" w:styleId="File">
    <w:name w:val="File"/>
    <w:basedOn w:val="Date"/>
    <w:rsid w:val="00F81B41"/>
    <w:pPr>
      <w:spacing w:after="240"/>
    </w:pPr>
  </w:style>
  <w:style w:type="paragraph" w:styleId="ListBullet">
    <w:name w:val="List Bullet"/>
    <w:basedOn w:val="Normal"/>
    <w:rsid w:val="00F81B41"/>
    <w:pPr>
      <w:numPr>
        <w:numId w:val="2"/>
      </w:numPr>
      <w:spacing w:after="240"/>
      <w:ind w:left="357" w:hanging="357"/>
    </w:pPr>
  </w:style>
  <w:style w:type="paragraph" w:styleId="ListBullet2">
    <w:name w:val="List Bullet 2"/>
    <w:basedOn w:val="Normal"/>
    <w:rsid w:val="00F81B41"/>
    <w:pPr>
      <w:numPr>
        <w:numId w:val="3"/>
      </w:numPr>
      <w:tabs>
        <w:tab w:val="clear" w:pos="0"/>
      </w:tabs>
      <w:ind w:left="717"/>
    </w:pPr>
  </w:style>
  <w:style w:type="paragraph" w:customStyle="1" w:styleId="Background">
    <w:name w:val="Background"/>
    <w:basedOn w:val="Heading1"/>
    <w:autoRedefine/>
    <w:rsid w:val="00F81B41"/>
    <w:pPr>
      <w:numPr>
        <w:numId w:val="0"/>
      </w:numPr>
      <w:tabs>
        <w:tab w:val="num" w:pos="720"/>
      </w:tabs>
      <w:ind w:left="720" w:hanging="720"/>
    </w:pPr>
    <w:rPr>
      <w:lang w:eastAsia="en-NZ"/>
    </w:rPr>
  </w:style>
  <w:style w:type="paragraph" w:customStyle="1" w:styleId="ClauseHeading">
    <w:name w:val="Clause Heading"/>
    <w:basedOn w:val="H2"/>
    <w:autoRedefine/>
    <w:rsid w:val="00056577"/>
    <w:pPr>
      <w:numPr>
        <w:numId w:val="4"/>
      </w:numPr>
      <w:tabs>
        <w:tab w:val="clear" w:pos="360"/>
        <w:tab w:val="left" w:pos="567"/>
      </w:tabs>
      <w:spacing w:before="200"/>
      <w:ind w:left="567" w:hanging="567"/>
      <w:outlineLvl w:val="0"/>
    </w:pPr>
    <w:rPr>
      <w:smallCaps/>
      <w:szCs w:val="22"/>
    </w:rPr>
  </w:style>
  <w:style w:type="paragraph" w:customStyle="1" w:styleId="ClauseLevel1">
    <w:name w:val="Clause Level 1"/>
    <w:basedOn w:val="Heading1"/>
    <w:link w:val="ClauseLevel1Char"/>
    <w:rsid w:val="00F81B41"/>
    <w:pPr>
      <w:numPr>
        <w:ilvl w:val="1"/>
        <w:numId w:val="4"/>
      </w:numPr>
      <w:tabs>
        <w:tab w:val="left" w:pos="851"/>
      </w:tabs>
    </w:pPr>
    <w:rPr>
      <w:rFonts w:cs="Arial"/>
      <w:szCs w:val="24"/>
      <w:lang w:val="en-US" w:eastAsia="en-NZ"/>
    </w:rPr>
  </w:style>
  <w:style w:type="paragraph" w:customStyle="1" w:styleId="greybox">
    <w:name w:val="greybox"/>
    <w:basedOn w:val="Normal"/>
    <w:next w:val="Normal"/>
    <w:rsid w:val="00F81B41"/>
    <w:pPr>
      <w:keepNext/>
      <w:keepLines/>
      <w:pBdr>
        <w:top w:val="single" w:sz="18" w:space="1" w:color="auto"/>
        <w:left w:val="single" w:sz="18" w:space="1" w:color="auto"/>
        <w:bottom w:val="single" w:sz="18" w:space="1" w:color="auto"/>
        <w:right w:val="single" w:sz="18" w:space="1" w:color="auto"/>
      </w:pBdr>
      <w:shd w:val="solid" w:color="FFFF00" w:fill="auto"/>
      <w:overflowPunct w:val="0"/>
      <w:autoSpaceDE w:val="0"/>
      <w:autoSpaceDN w:val="0"/>
      <w:adjustRightInd w:val="0"/>
      <w:spacing w:after="120"/>
      <w:ind w:left="1418"/>
      <w:jc w:val="both"/>
      <w:textAlignment w:val="baseline"/>
    </w:pPr>
    <w:rPr>
      <w:rFonts w:ascii="Times New Roman" w:hAnsi="Times New Roman"/>
      <w:b/>
      <w:lang w:val="en-AU"/>
    </w:rPr>
  </w:style>
  <w:style w:type="paragraph" w:customStyle="1" w:styleId="Clauselevel2">
    <w:name w:val="Clause level 2"/>
    <w:basedOn w:val="Heading2"/>
    <w:link w:val="Clauselevel2Char"/>
    <w:rsid w:val="0011017D"/>
    <w:pPr>
      <w:numPr>
        <w:ilvl w:val="2"/>
        <w:numId w:val="4"/>
      </w:numPr>
      <w:tabs>
        <w:tab w:val="clear" w:pos="1224"/>
        <w:tab w:val="left" w:pos="1134"/>
      </w:tabs>
      <w:ind w:left="1134" w:hanging="567"/>
      <w:outlineLvl w:val="9"/>
    </w:pPr>
  </w:style>
  <w:style w:type="paragraph" w:styleId="NormalWeb">
    <w:name w:val="Normal (Web)"/>
    <w:basedOn w:val="Normal"/>
    <w:rsid w:val="00F81B41"/>
    <w:pPr>
      <w:spacing w:before="100" w:beforeAutospacing="1" w:after="100" w:afterAutospacing="1"/>
    </w:pPr>
    <w:rPr>
      <w:rFonts w:ascii="Verdana" w:hAnsi="Verdana"/>
      <w:szCs w:val="24"/>
      <w:lang w:eastAsia="en-NZ"/>
    </w:rPr>
  </w:style>
  <w:style w:type="paragraph" w:customStyle="1" w:styleId="Style1">
    <w:name w:val="Style1"/>
    <w:basedOn w:val="Normal"/>
    <w:rsid w:val="00F81B41"/>
    <w:pPr>
      <w:numPr>
        <w:ilvl w:val="1"/>
        <w:numId w:val="5"/>
      </w:numPr>
    </w:pPr>
  </w:style>
  <w:style w:type="paragraph" w:styleId="TOC1">
    <w:name w:val="toc 1"/>
    <w:basedOn w:val="Normal"/>
    <w:next w:val="Normal"/>
    <w:autoRedefine/>
    <w:uiPriority w:val="39"/>
    <w:rsid w:val="009B341A"/>
    <w:pPr>
      <w:tabs>
        <w:tab w:val="left" w:pos="567"/>
        <w:tab w:val="right" w:leader="dot" w:pos="9327"/>
      </w:tabs>
      <w:spacing w:before="120"/>
      <w:ind w:left="567" w:hanging="567"/>
    </w:pPr>
    <w:rPr>
      <w:b/>
      <w:smallCaps/>
      <w:sz w:val="24"/>
    </w:rPr>
  </w:style>
  <w:style w:type="paragraph" w:styleId="TOC2">
    <w:name w:val="toc 2"/>
    <w:basedOn w:val="Normal"/>
    <w:next w:val="Normal"/>
    <w:autoRedefine/>
    <w:uiPriority w:val="39"/>
    <w:rsid w:val="009B341A"/>
    <w:pPr>
      <w:tabs>
        <w:tab w:val="left" w:pos="567"/>
        <w:tab w:val="right" w:leader="dot" w:pos="9327"/>
      </w:tabs>
      <w:ind w:left="567" w:hanging="567"/>
    </w:pPr>
  </w:style>
  <w:style w:type="character" w:styleId="Hyperlink">
    <w:name w:val="Hyperlink"/>
    <w:basedOn w:val="DefaultParagraphFont"/>
    <w:uiPriority w:val="99"/>
    <w:rsid w:val="00F81B41"/>
    <w:rPr>
      <w:color w:val="0000FF"/>
      <w:u w:val="single"/>
    </w:rPr>
  </w:style>
  <w:style w:type="paragraph" w:styleId="BalloonText">
    <w:name w:val="Balloon Text"/>
    <w:basedOn w:val="Normal"/>
    <w:semiHidden/>
    <w:rsid w:val="00F81B41"/>
    <w:rPr>
      <w:rFonts w:ascii="Tahoma" w:hAnsi="Tahoma" w:cs="Tahoma"/>
      <w:sz w:val="16"/>
      <w:szCs w:val="16"/>
    </w:rPr>
  </w:style>
  <w:style w:type="paragraph" w:customStyle="1" w:styleId="Subsection">
    <w:name w:val="Subsection"/>
    <w:aliases w:val="ss"/>
    <w:basedOn w:val="Normal"/>
    <w:rsid w:val="00F81B41"/>
    <w:pPr>
      <w:widowControl w:val="0"/>
      <w:tabs>
        <w:tab w:val="right" w:pos="1021"/>
      </w:tabs>
      <w:autoSpaceDE w:val="0"/>
      <w:autoSpaceDN w:val="0"/>
      <w:adjustRightInd w:val="0"/>
      <w:spacing w:before="180" w:line="260" w:lineRule="atLeast"/>
      <w:ind w:left="1134" w:hanging="1134"/>
    </w:pPr>
    <w:rPr>
      <w:rFonts w:ascii="Times" w:hAnsi="Times"/>
      <w:szCs w:val="22"/>
      <w:lang w:val="en-AU"/>
    </w:rPr>
  </w:style>
  <w:style w:type="paragraph" w:styleId="BodyTextIndent">
    <w:name w:val="Body Text Indent"/>
    <w:basedOn w:val="Normal"/>
    <w:rsid w:val="00F81B41"/>
    <w:pPr>
      <w:spacing w:after="290" w:line="290" w:lineRule="atLeast"/>
      <w:ind w:left="624"/>
    </w:pPr>
    <w:rPr>
      <w:rFonts w:ascii="Verdana" w:hAnsi="Verdana"/>
      <w:b/>
      <w:bCs/>
      <w:sz w:val="19"/>
      <w:szCs w:val="24"/>
    </w:rPr>
  </w:style>
  <w:style w:type="character" w:customStyle="1" w:styleId="CharDivText">
    <w:name w:val="CharDivText"/>
    <w:basedOn w:val="DefaultParagraphFont"/>
    <w:rsid w:val="00F81B41"/>
    <w:rPr>
      <w:sz w:val="20"/>
      <w:szCs w:val="20"/>
    </w:rPr>
  </w:style>
  <w:style w:type="paragraph" w:styleId="BodyTextIndent2">
    <w:name w:val="Body Text Indent 2"/>
    <w:basedOn w:val="Normal"/>
    <w:rsid w:val="00F81B41"/>
    <w:pPr>
      <w:ind w:left="792"/>
    </w:pPr>
  </w:style>
  <w:style w:type="character" w:styleId="CommentReference">
    <w:name w:val="annotation reference"/>
    <w:basedOn w:val="DefaultParagraphFont"/>
    <w:semiHidden/>
    <w:rsid w:val="00F81B41"/>
    <w:rPr>
      <w:sz w:val="16"/>
      <w:szCs w:val="16"/>
    </w:rPr>
  </w:style>
  <w:style w:type="paragraph" w:styleId="CommentText">
    <w:name w:val="annotation text"/>
    <w:basedOn w:val="Normal"/>
    <w:semiHidden/>
    <w:rsid w:val="00F81B41"/>
    <w:rPr>
      <w:sz w:val="20"/>
    </w:rPr>
  </w:style>
  <w:style w:type="paragraph" w:styleId="CommentSubject">
    <w:name w:val="annotation subject"/>
    <w:basedOn w:val="CommentText"/>
    <w:next w:val="CommentText"/>
    <w:semiHidden/>
    <w:rsid w:val="00F81B41"/>
    <w:rPr>
      <w:b/>
      <w:bCs/>
    </w:rPr>
  </w:style>
  <w:style w:type="paragraph" w:styleId="TOC3">
    <w:name w:val="toc 3"/>
    <w:basedOn w:val="Normal"/>
    <w:next w:val="Normal"/>
    <w:autoRedefine/>
    <w:uiPriority w:val="39"/>
    <w:rsid w:val="009B341A"/>
    <w:pPr>
      <w:tabs>
        <w:tab w:val="right" w:leader="dot" w:pos="9327"/>
      </w:tabs>
      <w:spacing w:before="120"/>
    </w:pPr>
    <w:rPr>
      <w:rFonts w:ascii="Arial Bold" w:hAnsi="Arial Bold"/>
      <w:b/>
      <w:smallCaps/>
    </w:rPr>
  </w:style>
  <w:style w:type="paragraph" w:styleId="TOC4">
    <w:name w:val="toc 4"/>
    <w:basedOn w:val="Normal"/>
    <w:next w:val="Normal"/>
    <w:autoRedefine/>
    <w:semiHidden/>
    <w:rsid w:val="00F81B41"/>
    <w:pPr>
      <w:ind w:left="720"/>
    </w:pPr>
  </w:style>
  <w:style w:type="paragraph" w:styleId="TOC5">
    <w:name w:val="toc 5"/>
    <w:basedOn w:val="Normal"/>
    <w:next w:val="Normal"/>
    <w:autoRedefine/>
    <w:semiHidden/>
    <w:rsid w:val="00F81B41"/>
    <w:pPr>
      <w:ind w:left="960"/>
    </w:pPr>
  </w:style>
  <w:style w:type="paragraph" w:styleId="TOC6">
    <w:name w:val="toc 6"/>
    <w:basedOn w:val="Normal"/>
    <w:next w:val="Normal"/>
    <w:autoRedefine/>
    <w:semiHidden/>
    <w:rsid w:val="00F81B41"/>
    <w:pPr>
      <w:ind w:left="1200"/>
    </w:pPr>
  </w:style>
  <w:style w:type="paragraph" w:styleId="TOC7">
    <w:name w:val="toc 7"/>
    <w:basedOn w:val="Normal"/>
    <w:next w:val="Normal"/>
    <w:autoRedefine/>
    <w:semiHidden/>
    <w:rsid w:val="00F81B41"/>
    <w:pPr>
      <w:ind w:left="1440"/>
    </w:pPr>
  </w:style>
  <w:style w:type="paragraph" w:styleId="TOC8">
    <w:name w:val="toc 8"/>
    <w:basedOn w:val="Normal"/>
    <w:next w:val="Normal"/>
    <w:autoRedefine/>
    <w:semiHidden/>
    <w:rsid w:val="00F81B41"/>
    <w:pPr>
      <w:ind w:left="1680"/>
    </w:pPr>
  </w:style>
  <w:style w:type="paragraph" w:styleId="TOC9">
    <w:name w:val="toc 9"/>
    <w:basedOn w:val="Normal"/>
    <w:next w:val="Normal"/>
    <w:autoRedefine/>
    <w:semiHidden/>
    <w:rsid w:val="00F81B41"/>
    <w:pPr>
      <w:ind w:left="1920"/>
    </w:pPr>
  </w:style>
  <w:style w:type="paragraph" w:customStyle="1" w:styleId="clausetext">
    <w:name w:val="clause text"/>
    <w:basedOn w:val="ClauseLevel1"/>
    <w:rsid w:val="00D03EC3"/>
    <w:rPr>
      <w:lang w:val="en-NZ"/>
    </w:rPr>
  </w:style>
  <w:style w:type="paragraph" w:customStyle="1" w:styleId="Clausetext0">
    <w:name w:val="Clause text"/>
    <w:basedOn w:val="ClauseLevel1"/>
    <w:next w:val="ClauseLevel1"/>
    <w:autoRedefine/>
    <w:rsid w:val="00170CF0"/>
    <w:pPr>
      <w:numPr>
        <w:ilvl w:val="0"/>
        <w:numId w:val="0"/>
      </w:numPr>
      <w:tabs>
        <w:tab w:val="clear" w:pos="851"/>
        <w:tab w:val="left" w:pos="567"/>
      </w:tabs>
      <w:ind w:left="567"/>
      <w:outlineLvl w:val="9"/>
    </w:pPr>
    <w:rPr>
      <w:szCs w:val="22"/>
      <w:lang w:val="en-NZ"/>
    </w:rPr>
  </w:style>
  <w:style w:type="paragraph" w:customStyle="1" w:styleId="StyleClauseLevel1After72pt">
    <w:name w:val="Style Clause Level 1 + After:  7.2 pt"/>
    <w:basedOn w:val="ClauseLevel1"/>
    <w:next w:val="Clausetext0"/>
    <w:link w:val="StyleClauseLevel1After72ptChar"/>
    <w:rsid w:val="00D03EC3"/>
    <w:pPr>
      <w:spacing w:after="144"/>
    </w:pPr>
    <w:rPr>
      <w:rFonts w:cs="Times New Roman"/>
      <w:b/>
      <w:szCs w:val="20"/>
    </w:rPr>
  </w:style>
  <w:style w:type="paragraph" w:customStyle="1" w:styleId="StyleClauseLevel111ptLeft0cmHanging125cmAfter">
    <w:name w:val="Style Clause Level 1 + 11 pt Left:  0 cm Hanging:  1.25 cm After..."/>
    <w:basedOn w:val="ClauseLevel1"/>
    <w:rsid w:val="005E60F6"/>
    <w:pPr>
      <w:spacing w:after="0"/>
      <w:ind w:left="709" w:hanging="709"/>
    </w:pPr>
    <w:rPr>
      <w:rFonts w:cs="Times New Roman"/>
      <w:szCs w:val="20"/>
    </w:rPr>
  </w:style>
  <w:style w:type="paragraph" w:customStyle="1" w:styleId="StyleStyleClauseLevel1After72pt11ptAfter0pt">
    <w:name w:val="Style Style Clause Level 1 + After:  7.2 pt + 11 pt After:  0 pt"/>
    <w:basedOn w:val="StyleClauseLevel1After72pt"/>
    <w:autoRedefine/>
    <w:rsid w:val="005E60F6"/>
    <w:pPr>
      <w:spacing w:after="0"/>
      <w:ind w:left="788" w:hanging="431"/>
    </w:pPr>
    <w:rPr>
      <w:bCs/>
    </w:rPr>
  </w:style>
  <w:style w:type="paragraph" w:customStyle="1" w:styleId="ClauseHeading1">
    <w:name w:val="Clause Heading 1"/>
    <w:basedOn w:val="StyleClauseLevel1After72pt"/>
    <w:link w:val="ClauseHeading1Char"/>
    <w:rsid w:val="00056577"/>
    <w:pPr>
      <w:keepNext/>
      <w:tabs>
        <w:tab w:val="clear" w:pos="716"/>
        <w:tab w:val="clear" w:pos="851"/>
        <w:tab w:val="left" w:pos="567"/>
      </w:tabs>
      <w:spacing w:before="120" w:after="120"/>
      <w:ind w:left="567" w:hanging="567"/>
      <w:outlineLvl w:val="1"/>
    </w:pPr>
    <w:rPr>
      <w:szCs w:val="22"/>
      <w:lang w:val="en-NZ"/>
    </w:rPr>
  </w:style>
  <w:style w:type="paragraph" w:customStyle="1" w:styleId="StyleStyleClauseLevel1After72pt11pt">
    <w:name w:val="Style Style Clause Level 1 + After:  7.2 pt + 11 pt"/>
    <w:basedOn w:val="StyleClauseLevel1After72pt"/>
    <w:autoRedefine/>
    <w:rsid w:val="00F36FCC"/>
    <w:rPr>
      <w:bCs/>
      <w:lang w:val="en-GB"/>
    </w:rPr>
  </w:style>
  <w:style w:type="paragraph" w:customStyle="1" w:styleId="Paragraph">
    <w:name w:val="Paragraph"/>
    <w:rsid w:val="00A10D93"/>
    <w:pPr>
      <w:widowControl w:val="0"/>
      <w:spacing w:after="200"/>
      <w:jc w:val="both"/>
    </w:pPr>
    <w:rPr>
      <w:sz w:val="24"/>
      <w:lang w:val="en-US" w:eastAsia="zh-CN"/>
    </w:rPr>
  </w:style>
  <w:style w:type="character" w:styleId="FootnoteReference">
    <w:name w:val="footnote reference"/>
    <w:basedOn w:val="DefaultParagraphFont"/>
    <w:semiHidden/>
    <w:rsid w:val="00A10D93"/>
    <w:rPr>
      <w:sz w:val="20"/>
      <w:vertAlign w:val="superscript"/>
    </w:rPr>
  </w:style>
  <w:style w:type="paragraph" w:styleId="FootnoteText">
    <w:name w:val="footnote text"/>
    <w:basedOn w:val="Normal"/>
    <w:semiHidden/>
    <w:rsid w:val="00A10D93"/>
    <w:pPr>
      <w:widowControl w:val="0"/>
    </w:pPr>
    <w:rPr>
      <w:rFonts w:ascii="MS Sans Serif" w:hAnsi="MS Sans Serif"/>
      <w:sz w:val="20"/>
      <w:lang w:eastAsia="zh-CN"/>
    </w:rPr>
  </w:style>
  <w:style w:type="paragraph" w:customStyle="1" w:styleId="Lists">
    <w:name w:val="Lists"/>
    <w:basedOn w:val="Paragraph"/>
    <w:rsid w:val="00A10D93"/>
    <w:pPr>
      <w:ind w:left="1418" w:hanging="709"/>
    </w:pPr>
  </w:style>
  <w:style w:type="table" w:styleId="TableGrid">
    <w:name w:val="Table Grid"/>
    <w:basedOn w:val="TableNormal"/>
    <w:uiPriority w:val="59"/>
    <w:rsid w:val="00A10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Chapter Char,Section Heading Char,Heading 1 St.George Char,MAIN HEADING Char,1. Level 1 Heading Char,c Char,No numbers Char,Chapter Heading Char"/>
    <w:basedOn w:val="DefaultParagraphFont"/>
    <w:link w:val="Heading1"/>
    <w:uiPriority w:val="9"/>
    <w:rsid w:val="00C232A8"/>
    <w:rPr>
      <w:rFonts w:ascii="Arial" w:hAnsi="Arial"/>
      <w:sz w:val="22"/>
      <w:lang w:eastAsia="en-GB"/>
    </w:rPr>
  </w:style>
  <w:style w:type="character" w:customStyle="1" w:styleId="ClauseLevel1Char">
    <w:name w:val="Clause Level 1 Char"/>
    <w:basedOn w:val="Heading1Char"/>
    <w:link w:val="ClauseLevel1"/>
    <w:rsid w:val="00C232A8"/>
    <w:rPr>
      <w:rFonts w:ascii="Arial" w:hAnsi="Arial" w:cs="Arial"/>
      <w:sz w:val="22"/>
      <w:szCs w:val="24"/>
      <w:lang w:val="en-US" w:eastAsia="en-GB"/>
    </w:rPr>
  </w:style>
  <w:style w:type="character" w:customStyle="1" w:styleId="StyleClauseLevel1After72ptChar">
    <w:name w:val="Style Clause Level 1 + After:  7.2 pt Char"/>
    <w:basedOn w:val="ClauseLevel1Char"/>
    <w:link w:val="StyleClauseLevel1After72pt"/>
    <w:rsid w:val="00C232A8"/>
    <w:rPr>
      <w:rFonts w:ascii="Arial" w:hAnsi="Arial" w:cs="Arial"/>
      <w:b/>
      <w:sz w:val="22"/>
      <w:szCs w:val="24"/>
      <w:lang w:val="en-US" w:eastAsia="en-GB"/>
    </w:rPr>
  </w:style>
  <w:style w:type="character" w:customStyle="1" w:styleId="ClauseHeading1Char">
    <w:name w:val="Clause Heading 1 Char"/>
    <w:basedOn w:val="StyleClauseLevel1After72ptChar"/>
    <w:link w:val="ClauseHeading1"/>
    <w:rsid w:val="00056577"/>
    <w:rPr>
      <w:rFonts w:ascii="Arial" w:hAnsi="Arial" w:cs="Arial"/>
      <w:b/>
      <w:sz w:val="22"/>
      <w:szCs w:val="22"/>
      <w:lang w:val="en-US" w:eastAsia="en-GB"/>
    </w:rPr>
  </w:style>
  <w:style w:type="paragraph" w:styleId="BodyText2">
    <w:name w:val="Body Text 2"/>
    <w:basedOn w:val="Normal"/>
    <w:rsid w:val="00825819"/>
    <w:pPr>
      <w:spacing w:after="120" w:line="480" w:lineRule="auto"/>
    </w:pPr>
  </w:style>
  <w:style w:type="paragraph" w:styleId="BlockText">
    <w:name w:val="Block Text"/>
    <w:basedOn w:val="Normal"/>
    <w:rsid w:val="00825819"/>
    <w:pPr>
      <w:tabs>
        <w:tab w:val="left" w:pos="-720"/>
      </w:tabs>
      <w:suppressAutoHyphens/>
      <w:ind w:left="720" w:right="-331"/>
      <w:jc w:val="both"/>
    </w:pPr>
    <w:rPr>
      <w:spacing w:val="-3"/>
    </w:rPr>
  </w:style>
  <w:style w:type="paragraph" w:customStyle="1" w:styleId="NumberedParagraph">
    <w:name w:val="Numbered Paragraph"/>
    <w:basedOn w:val="Normal"/>
    <w:link w:val="NumberedParagraphChar"/>
    <w:autoRedefine/>
    <w:rsid w:val="00016E35"/>
    <w:pPr>
      <w:tabs>
        <w:tab w:val="left" w:pos="720"/>
        <w:tab w:val="left" w:pos="1440"/>
        <w:tab w:val="left" w:pos="2160"/>
      </w:tabs>
      <w:spacing w:after="240"/>
      <w:ind w:left="2880" w:hanging="2880"/>
    </w:pPr>
    <w:rPr>
      <w:color w:val="000000"/>
      <w:sz w:val="24"/>
      <w:lang w:eastAsia="en-NZ"/>
    </w:rPr>
  </w:style>
  <w:style w:type="character" w:customStyle="1" w:styleId="NumberedParagraphChar">
    <w:name w:val="Numbered Paragraph Char"/>
    <w:basedOn w:val="DefaultParagraphFont"/>
    <w:link w:val="NumberedParagraph"/>
    <w:rsid w:val="00016E35"/>
    <w:rPr>
      <w:rFonts w:ascii="Arial" w:hAnsi="Arial"/>
      <w:color w:val="000000"/>
      <w:sz w:val="24"/>
      <w:lang w:val="en-NZ" w:eastAsia="en-NZ" w:bidi="ar-SA"/>
    </w:rPr>
  </w:style>
  <w:style w:type="table" w:customStyle="1" w:styleId="TableGrid1">
    <w:name w:val="Table Grid1"/>
    <w:basedOn w:val="TableNormal"/>
    <w:next w:val="TableGrid"/>
    <w:uiPriority w:val="59"/>
    <w:rsid w:val="00A0282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ListBullet2"/>
    <w:rsid w:val="008D2CD7"/>
    <w:pPr>
      <w:numPr>
        <w:numId w:val="0"/>
      </w:numPr>
      <w:tabs>
        <w:tab w:val="num" w:pos="1080"/>
      </w:tabs>
      <w:ind w:left="720"/>
    </w:pPr>
  </w:style>
  <w:style w:type="paragraph" w:styleId="ListBullet4">
    <w:name w:val="List Bullet 4"/>
    <w:basedOn w:val="ListBullet3"/>
    <w:rsid w:val="00313F85"/>
    <w:pPr>
      <w:numPr>
        <w:numId w:val="6"/>
      </w:numPr>
      <w:tabs>
        <w:tab w:val="clear" w:pos="1492"/>
        <w:tab w:val="left" w:pos="1435"/>
      </w:tabs>
      <w:ind w:left="1434" w:hanging="357"/>
    </w:pPr>
  </w:style>
  <w:style w:type="paragraph" w:styleId="ListParagraph">
    <w:name w:val="List Paragraph"/>
    <w:basedOn w:val="Normal"/>
    <w:uiPriority w:val="34"/>
    <w:qFormat/>
    <w:rsid w:val="00515D9F"/>
    <w:pPr>
      <w:ind w:left="720"/>
      <w:contextualSpacing/>
    </w:pPr>
  </w:style>
  <w:style w:type="table" w:customStyle="1" w:styleId="LightList-Accent11">
    <w:name w:val="Light List - Accent 11"/>
    <w:basedOn w:val="TableNormal"/>
    <w:uiPriority w:val="61"/>
    <w:rsid w:val="00FF05C0"/>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Columns2">
    <w:name w:val="Table Columns 2"/>
    <w:basedOn w:val="TableNormal"/>
    <w:rsid w:val="00196FC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ediumGrid1-Accent21">
    <w:name w:val="Medium Grid 1 - Accent 21"/>
    <w:basedOn w:val="Normal"/>
    <w:qFormat/>
    <w:rsid w:val="004E3027"/>
    <w:pPr>
      <w:spacing w:after="240"/>
      <w:ind w:left="720"/>
    </w:pPr>
    <w:rPr>
      <w:rFonts w:ascii="Verdana" w:eastAsia="Calibri" w:hAnsi="Verdana"/>
      <w:sz w:val="18"/>
      <w:szCs w:val="19"/>
      <w:lang w:eastAsia="en-NZ"/>
    </w:rPr>
  </w:style>
  <w:style w:type="paragraph" w:customStyle="1" w:styleId="PFNumLevel2">
    <w:name w:val="PF (Num) Level 2"/>
    <w:basedOn w:val="Normal"/>
    <w:rsid w:val="00235F1B"/>
    <w:pPr>
      <w:tabs>
        <w:tab w:val="num" w:pos="924"/>
        <w:tab w:val="num" w:pos="2772"/>
      </w:tabs>
      <w:spacing w:before="120" w:after="120" w:line="276" w:lineRule="auto"/>
      <w:ind w:left="924" w:hanging="924"/>
    </w:pPr>
    <w:rPr>
      <w:rFonts w:eastAsiaTheme="minorHAnsi" w:cs="Arial"/>
      <w:color w:val="000000"/>
      <w:sz w:val="21"/>
      <w:szCs w:val="21"/>
      <w:lang w:eastAsia="en-US"/>
    </w:rPr>
  </w:style>
  <w:style w:type="paragraph" w:customStyle="1" w:styleId="PFNumLevel3">
    <w:name w:val="PF (Num) Level 3"/>
    <w:basedOn w:val="Normal"/>
    <w:rsid w:val="00235F1B"/>
    <w:pPr>
      <w:tabs>
        <w:tab w:val="num" w:pos="1848"/>
      </w:tabs>
      <w:spacing w:before="120" w:after="120" w:line="276" w:lineRule="auto"/>
      <w:ind w:left="1848" w:hanging="924"/>
    </w:pPr>
    <w:rPr>
      <w:rFonts w:eastAsiaTheme="minorHAnsi" w:cs="Arial"/>
      <w:color w:val="000000"/>
      <w:sz w:val="21"/>
      <w:szCs w:val="21"/>
      <w:lang w:eastAsia="en-US"/>
    </w:rPr>
  </w:style>
  <w:style w:type="paragraph" w:customStyle="1" w:styleId="PFNumLevel4">
    <w:name w:val="PF (Num) Level 4"/>
    <w:basedOn w:val="Normal"/>
    <w:rsid w:val="00235F1B"/>
    <w:pPr>
      <w:tabs>
        <w:tab w:val="num" w:pos="2773"/>
        <w:tab w:val="num" w:pos="3697"/>
      </w:tabs>
      <w:spacing w:before="120" w:after="120" w:line="276" w:lineRule="auto"/>
      <w:ind w:left="2773" w:hanging="925"/>
    </w:pPr>
    <w:rPr>
      <w:rFonts w:eastAsiaTheme="minorHAnsi" w:cs="Arial"/>
      <w:color w:val="000000"/>
      <w:sz w:val="21"/>
      <w:szCs w:val="21"/>
      <w:lang w:eastAsia="en-US"/>
    </w:rPr>
  </w:style>
  <w:style w:type="paragraph" w:styleId="Revision">
    <w:name w:val="Revision"/>
    <w:hidden/>
    <w:uiPriority w:val="99"/>
    <w:semiHidden/>
    <w:rsid w:val="004C5490"/>
    <w:rPr>
      <w:rFonts w:ascii="Arial" w:hAnsi="Arial"/>
      <w:sz w:val="22"/>
      <w:lang w:eastAsia="en-GB"/>
    </w:rPr>
  </w:style>
  <w:style w:type="character" w:customStyle="1" w:styleId="FooterChar">
    <w:name w:val="Footer Char"/>
    <w:basedOn w:val="DefaultParagraphFont"/>
    <w:link w:val="Footer"/>
    <w:uiPriority w:val="99"/>
    <w:rsid w:val="00497CD6"/>
    <w:rPr>
      <w:rFonts w:ascii="Arial" w:hAnsi="Arial"/>
      <w:sz w:val="16"/>
      <w:lang w:eastAsia="en-GB"/>
    </w:rPr>
  </w:style>
  <w:style w:type="character" w:customStyle="1" w:styleId="HeaderChar">
    <w:name w:val="Header Char"/>
    <w:basedOn w:val="DefaultParagraphFont"/>
    <w:link w:val="Header"/>
    <w:uiPriority w:val="99"/>
    <w:rsid w:val="006B4B49"/>
    <w:rPr>
      <w:rFonts w:ascii="Arial" w:hAnsi="Arial"/>
      <w:sz w:val="22"/>
      <w:lang w:eastAsia="en-GB"/>
    </w:rPr>
  </w:style>
  <w:style w:type="paragraph" w:styleId="ListNumber">
    <w:name w:val="List Number"/>
    <w:basedOn w:val="Normal"/>
    <w:rsid w:val="00E73A0A"/>
    <w:pPr>
      <w:numPr>
        <w:numId w:val="7"/>
      </w:numPr>
      <w:contextualSpacing/>
    </w:pPr>
  </w:style>
  <w:style w:type="paragraph" w:customStyle="1" w:styleId="iclauselevel3">
    <w:name w:val="(i) clause level 3"/>
    <w:basedOn w:val="Clauselevel2"/>
    <w:link w:val="iclauselevel3Char"/>
    <w:qFormat/>
    <w:rsid w:val="00D612F2"/>
    <w:pPr>
      <w:numPr>
        <w:ilvl w:val="0"/>
        <w:numId w:val="8"/>
      </w:numPr>
      <w:tabs>
        <w:tab w:val="clear" w:pos="1134"/>
        <w:tab w:val="left" w:pos="1701"/>
      </w:tabs>
      <w:spacing w:before="60" w:after="180"/>
    </w:pPr>
  </w:style>
  <w:style w:type="character" w:customStyle="1" w:styleId="Clauselevel2Char">
    <w:name w:val="Clause level 2 Char"/>
    <w:basedOn w:val="DefaultParagraphFont"/>
    <w:link w:val="Clauselevel2"/>
    <w:rsid w:val="0011017D"/>
    <w:rPr>
      <w:rFonts w:ascii="Arial" w:hAnsi="Arial"/>
      <w:sz w:val="22"/>
      <w:lang w:eastAsia="en-GB"/>
    </w:rPr>
  </w:style>
  <w:style w:type="character" w:customStyle="1" w:styleId="iclauselevel3Char">
    <w:name w:val="(i) clause level 3 Char"/>
    <w:basedOn w:val="Clauselevel2Char"/>
    <w:link w:val="iclauselevel3"/>
    <w:rsid w:val="00D612F2"/>
    <w:rPr>
      <w:rFonts w:ascii="Arial" w:hAnsi="Arial"/>
      <w:sz w:val="22"/>
      <w:lang w:eastAsia="en-GB"/>
    </w:rPr>
  </w:style>
  <w:style w:type="paragraph" w:customStyle="1" w:styleId="AppendixHeading">
    <w:name w:val="Appendix Heading"/>
    <w:basedOn w:val="ClauseLevel1"/>
    <w:link w:val="AppendixHeadingChar"/>
    <w:qFormat/>
    <w:rsid w:val="0094251F"/>
    <w:pPr>
      <w:numPr>
        <w:ilvl w:val="0"/>
        <w:numId w:val="0"/>
      </w:numPr>
      <w:tabs>
        <w:tab w:val="clear" w:pos="851"/>
      </w:tabs>
      <w:jc w:val="center"/>
    </w:pPr>
    <w:rPr>
      <w:rFonts w:ascii="Arial Bold" w:hAnsi="Arial Bold"/>
      <w:b/>
      <w:smallCaps/>
      <w:lang w:val="en-NZ"/>
    </w:rPr>
  </w:style>
  <w:style w:type="character" w:customStyle="1" w:styleId="AppendixHeadingChar">
    <w:name w:val="Appendix Heading Char"/>
    <w:basedOn w:val="ClauseLevel1Char"/>
    <w:link w:val="AppendixHeading"/>
    <w:rsid w:val="00EA4A42"/>
    <w:rPr>
      <w:rFonts w:ascii="Arial Bold" w:hAnsi="Arial Bold" w:cs="Arial"/>
      <w:b/>
      <w:smallCaps/>
      <w:sz w:val="22"/>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04556">
      <w:bodyDiv w:val="1"/>
      <w:marLeft w:val="0"/>
      <w:marRight w:val="0"/>
      <w:marTop w:val="0"/>
      <w:marBottom w:val="0"/>
      <w:divBdr>
        <w:top w:val="none" w:sz="0" w:space="0" w:color="auto"/>
        <w:left w:val="none" w:sz="0" w:space="0" w:color="auto"/>
        <w:bottom w:val="none" w:sz="0" w:space="0" w:color="auto"/>
        <w:right w:val="none" w:sz="0" w:space="0" w:color="auto"/>
      </w:divBdr>
    </w:div>
    <w:div w:id="539903749">
      <w:bodyDiv w:val="1"/>
      <w:marLeft w:val="0"/>
      <w:marRight w:val="0"/>
      <w:marTop w:val="0"/>
      <w:marBottom w:val="0"/>
      <w:divBdr>
        <w:top w:val="none" w:sz="0" w:space="0" w:color="auto"/>
        <w:left w:val="none" w:sz="0" w:space="0" w:color="auto"/>
        <w:bottom w:val="none" w:sz="0" w:space="0" w:color="auto"/>
        <w:right w:val="none" w:sz="0" w:space="0" w:color="auto"/>
      </w:divBdr>
    </w:div>
    <w:div w:id="626930139">
      <w:bodyDiv w:val="1"/>
      <w:marLeft w:val="0"/>
      <w:marRight w:val="0"/>
      <w:marTop w:val="0"/>
      <w:marBottom w:val="0"/>
      <w:divBdr>
        <w:top w:val="none" w:sz="0" w:space="0" w:color="auto"/>
        <w:left w:val="none" w:sz="0" w:space="0" w:color="auto"/>
        <w:bottom w:val="none" w:sz="0" w:space="0" w:color="auto"/>
        <w:right w:val="none" w:sz="0" w:space="0" w:color="auto"/>
      </w:divBdr>
    </w:div>
    <w:div w:id="874581103">
      <w:bodyDiv w:val="1"/>
      <w:marLeft w:val="0"/>
      <w:marRight w:val="0"/>
      <w:marTop w:val="0"/>
      <w:marBottom w:val="0"/>
      <w:divBdr>
        <w:top w:val="none" w:sz="0" w:space="0" w:color="auto"/>
        <w:left w:val="none" w:sz="0" w:space="0" w:color="auto"/>
        <w:bottom w:val="none" w:sz="0" w:space="0" w:color="auto"/>
        <w:right w:val="none" w:sz="0" w:space="0" w:color="auto"/>
      </w:divBdr>
    </w:div>
    <w:div w:id="1343363203">
      <w:bodyDiv w:val="1"/>
      <w:marLeft w:val="0"/>
      <w:marRight w:val="0"/>
      <w:marTop w:val="0"/>
      <w:marBottom w:val="0"/>
      <w:divBdr>
        <w:top w:val="none" w:sz="0" w:space="0" w:color="auto"/>
        <w:left w:val="none" w:sz="0" w:space="0" w:color="auto"/>
        <w:bottom w:val="none" w:sz="0" w:space="0" w:color="auto"/>
        <w:right w:val="none" w:sz="0" w:space="0" w:color="auto"/>
      </w:divBdr>
    </w:div>
    <w:div w:id="1794445477">
      <w:bodyDiv w:val="1"/>
      <w:marLeft w:val="0"/>
      <w:marRight w:val="0"/>
      <w:marTop w:val="0"/>
      <w:marBottom w:val="0"/>
      <w:divBdr>
        <w:top w:val="none" w:sz="0" w:space="0" w:color="auto"/>
        <w:left w:val="none" w:sz="0" w:space="0" w:color="auto"/>
        <w:bottom w:val="none" w:sz="0" w:space="0" w:color="auto"/>
        <w:right w:val="none" w:sz="0" w:space="0" w:color="auto"/>
      </w:divBdr>
    </w:div>
    <w:div w:id="213714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1C79-AECB-4E22-8981-249AC214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4068</Words>
  <Characters>25214</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Private and Confidential</vt:lpstr>
    </vt:vector>
  </TitlesOfParts>
  <Manager/>
  <Company/>
  <LinksUpToDate>false</LinksUpToDate>
  <CharactersWithSpaces>29224</CharactersWithSpaces>
  <SharedDoc>false</SharedDoc>
  <HLinks>
    <vt:vector size="294" baseType="variant">
      <vt:variant>
        <vt:i4>1769521</vt:i4>
      </vt:variant>
      <vt:variant>
        <vt:i4>290</vt:i4>
      </vt:variant>
      <vt:variant>
        <vt:i4>0</vt:i4>
      </vt:variant>
      <vt:variant>
        <vt:i4>5</vt:i4>
      </vt:variant>
      <vt:variant>
        <vt:lpwstr/>
      </vt:variant>
      <vt:variant>
        <vt:lpwstr>_Toc181781922</vt:lpwstr>
      </vt:variant>
      <vt:variant>
        <vt:i4>1769521</vt:i4>
      </vt:variant>
      <vt:variant>
        <vt:i4>284</vt:i4>
      </vt:variant>
      <vt:variant>
        <vt:i4>0</vt:i4>
      </vt:variant>
      <vt:variant>
        <vt:i4>5</vt:i4>
      </vt:variant>
      <vt:variant>
        <vt:lpwstr/>
      </vt:variant>
      <vt:variant>
        <vt:lpwstr>_Toc181781921</vt:lpwstr>
      </vt:variant>
      <vt:variant>
        <vt:i4>1769521</vt:i4>
      </vt:variant>
      <vt:variant>
        <vt:i4>278</vt:i4>
      </vt:variant>
      <vt:variant>
        <vt:i4>0</vt:i4>
      </vt:variant>
      <vt:variant>
        <vt:i4>5</vt:i4>
      </vt:variant>
      <vt:variant>
        <vt:lpwstr/>
      </vt:variant>
      <vt:variant>
        <vt:lpwstr>_Toc181781920</vt:lpwstr>
      </vt:variant>
      <vt:variant>
        <vt:i4>1572913</vt:i4>
      </vt:variant>
      <vt:variant>
        <vt:i4>272</vt:i4>
      </vt:variant>
      <vt:variant>
        <vt:i4>0</vt:i4>
      </vt:variant>
      <vt:variant>
        <vt:i4>5</vt:i4>
      </vt:variant>
      <vt:variant>
        <vt:lpwstr/>
      </vt:variant>
      <vt:variant>
        <vt:lpwstr>_Toc181781919</vt:lpwstr>
      </vt:variant>
      <vt:variant>
        <vt:i4>1572913</vt:i4>
      </vt:variant>
      <vt:variant>
        <vt:i4>266</vt:i4>
      </vt:variant>
      <vt:variant>
        <vt:i4>0</vt:i4>
      </vt:variant>
      <vt:variant>
        <vt:i4>5</vt:i4>
      </vt:variant>
      <vt:variant>
        <vt:lpwstr/>
      </vt:variant>
      <vt:variant>
        <vt:lpwstr>_Toc181781918</vt:lpwstr>
      </vt:variant>
      <vt:variant>
        <vt:i4>1572913</vt:i4>
      </vt:variant>
      <vt:variant>
        <vt:i4>260</vt:i4>
      </vt:variant>
      <vt:variant>
        <vt:i4>0</vt:i4>
      </vt:variant>
      <vt:variant>
        <vt:i4>5</vt:i4>
      </vt:variant>
      <vt:variant>
        <vt:lpwstr/>
      </vt:variant>
      <vt:variant>
        <vt:lpwstr>_Toc181781917</vt:lpwstr>
      </vt:variant>
      <vt:variant>
        <vt:i4>1572913</vt:i4>
      </vt:variant>
      <vt:variant>
        <vt:i4>254</vt:i4>
      </vt:variant>
      <vt:variant>
        <vt:i4>0</vt:i4>
      </vt:variant>
      <vt:variant>
        <vt:i4>5</vt:i4>
      </vt:variant>
      <vt:variant>
        <vt:lpwstr/>
      </vt:variant>
      <vt:variant>
        <vt:lpwstr>_Toc181781916</vt:lpwstr>
      </vt:variant>
      <vt:variant>
        <vt:i4>1572913</vt:i4>
      </vt:variant>
      <vt:variant>
        <vt:i4>248</vt:i4>
      </vt:variant>
      <vt:variant>
        <vt:i4>0</vt:i4>
      </vt:variant>
      <vt:variant>
        <vt:i4>5</vt:i4>
      </vt:variant>
      <vt:variant>
        <vt:lpwstr/>
      </vt:variant>
      <vt:variant>
        <vt:lpwstr>_Toc181781915</vt:lpwstr>
      </vt:variant>
      <vt:variant>
        <vt:i4>1572913</vt:i4>
      </vt:variant>
      <vt:variant>
        <vt:i4>242</vt:i4>
      </vt:variant>
      <vt:variant>
        <vt:i4>0</vt:i4>
      </vt:variant>
      <vt:variant>
        <vt:i4>5</vt:i4>
      </vt:variant>
      <vt:variant>
        <vt:lpwstr/>
      </vt:variant>
      <vt:variant>
        <vt:lpwstr>_Toc181781914</vt:lpwstr>
      </vt:variant>
      <vt:variant>
        <vt:i4>1572913</vt:i4>
      </vt:variant>
      <vt:variant>
        <vt:i4>236</vt:i4>
      </vt:variant>
      <vt:variant>
        <vt:i4>0</vt:i4>
      </vt:variant>
      <vt:variant>
        <vt:i4>5</vt:i4>
      </vt:variant>
      <vt:variant>
        <vt:lpwstr/>
      </vt:variant>
      <vt:variant>
        <vt:lpwstr>_Toc181781913</vt:lpwstr>
      </vt:variant>
      <vt:variant>
        <vt:i4>1572913</vt:i4>
      </vt:variant>
      <vt:variant>
        <vt:i4>230</vt:i4>
      </vt:variant>
      <vt:variant>
        <vt:i4>0</vt:i4>
      </vt:variant>
      <vt:variant>
        <vt:i4>5</vt:i4>
      </vt:variant>
      <vt:variant>
        <vt:lpwstr/>
      </vt:variant>
      <vt:variant>
        <vt:lpwstr>_Toc181781912</vt:lpwstr>
      </vt:variant>
      <vt:variant>
        <vt:i4>1572913</vt:i4>
      </vt:variant>
      <vt:variant>
        <vt:i4>224</vt:i4>
      </vt:variant>
      <vt:variant>
        <vt:i4>0</vt:i4>
      </vt:variant>
      <vt:variant>
        <vt:i4>5</vt:i4>
      </vt:variant>
      <vt:variant>
        <vt:lpwstr/>
      </vt:variant>
      <vt:variant>
        <vt:lpwstr>_Toc181781911</vt:lpwstr>
      </vt:variant>
      <vt:variant>
        <vt:i4>1572913</vt:i4>
      </vt:variant>
      <vt:variant>
        <vt:i4>218</vt:i4>
      </vt:variant>
      <vt:variant>
        <vt:i4>0</vt:i4>
      </vt:variant>
      <vt:variant>
        <vt:i4>5</vt:i4>
      </vt:variant>
      <vt:variant>
        <vt:lpwstr/>
      </vt:variant>
      <vt:variant>
        <vt:lpwstr>_Toc181781910</vt:lpwstr>
      </vt:variant>
      <vt:variant>
        <vt:i4>1638449</vt:i4>
      </vt:variant>
      <vt:variant>
        <vt:i4>212</vt:i4>
      </vt:variant>
      <vt:variant>
        <vt:i4>0</vt:i4>
      </vt:variant>
      <vt:variant>
        <vt:i4>5</vt:i4>
      </vt:variant>
      <vt:variant>
        <vt:lpwstr/>
      </vt:variant>
      <vt:variant>
        <vt:lpwstr>_Toc181781909</vt:lpwstr>
      </vt:variant>
      <vt:variant>
        <vt:i4>1638449</vt:i4>
      </vt:variant>
      <vt:variant>
        <vt:i4>206</vt:i4>
      </vt:variant>
      <vt:variant>
        <vt:i4>0</vt:i4>
      </vt:variant>
      <vt:variant>
        <vt:i4>5</vt:i4>
      </vt:variant>
      <vt:variant>
        <vt:lpwstr/>
      </vt:variant>
      <vt:variant>
        <vt:lpwstr>_Toc181781908</vt:lpwstr>
      </vt:variant>
      <vt:variant>
        <vt:i4>1638449</vt:i4>
      </vt:variant>
      <vt:variant>
        <vt:i4>200</vt:i4>
      </vt:variant>
      <vt:variant>
        <vt:i4>0</vt:i4>
      </vt:variant>
      <vt:variant>
        <vt:i4>5</vt:i4>
      </vt:variant>
      <vt:variant>
        <vt:lpwstr/>
      </vt:variant>
      <vt:variant>
        <vt:lpwstr>_Toc181781907</vt:lpwstr>
      </vt:variant>
      <vt:variant>
        <vt:i4>1638449</vt:i4>
      </vt:variant>
      <vt:variant>
        <vt:i4>194</vt:i4>
      </vt:variant>
      <vt:variant>
        <vt:i4>0</vt:i4>
      </vt:variant>
      <vt:variant>
        <vt:i4>5</vt:i4>
      </vt:variant>
      <vt:variant>
        <vt:lpwstr/>
      </vt:variant>
      <vt:variant>
        <vt:lpwstr>_Toc181781906</vt:lpwstr>
      </vt:variant>
      <vt:variant>
        <vt:i4>1638449</vt:i4>
      </vt:variant>
      <vt:variant>
        <vt:i4>188</vt:i4>
      </vt:variant>
      <vt:variant>
        <vt:i4>0</vt:i4>
      </vt:variant>
      <vt:variant>
        <vt:i4>5</vt:i4>
      </vt:variant>
      <vt:variant>
        <vt:lpwstr/>
      </vt:variant>
      <vt:variant>
        <vt:lpwstr>_Toc181781905</vt:lpwstr>
      </vt:variant>
      <vt:variant>
        <vt:i4>1638449</vt:i4>
      </vt:variant>
      <vt:variant>
        <vt:i4>182</vt:i4>
      </vt:variant>
      <vt:variant>
        <vt:i4>0</vt:i4>
      </vt:variant>
      <vt:variant>
        <vt:i4>5</vt:i4>
      </vt:variant>
      <vt:variant>
        <vt:lpwstr/>
      </vt:variant>
      <vt:variant>
        <vt:lpwstr>_Toc181781904</vt:lpwstr>
      </vt:variant>
      <vt:variant>
        <vt:i4>1638449</vt:i4>
      </vt:variant>
      <vt:variant>
        <vt:i4>176</vt:i4>
      </vt:variant>
      <vt:variant>
        <vt:i4>0</vt:i4>
      </vt:variant>
      <vt:variant>
        <vt:i4>5</vt:i4>
      </vt:variant>
      <vt:variant>
        <vt:lpwstr/>
      </vt:variant>
      <vt:variant>
        <vt:lpwstr>_Toc181781903</vt:lpwstr>
      </vt:variant>
      <vt:variant>
        <vt:i4>1638449</vt:i4>
      </vt:variant>
      <vt:variant>
        <vt:i4>170</vt:i4>
      </vt:variant>
      <vt:variant>
        <vt:i4>0</vt:i4>
      </vt:variant>
      <vt:variant>
        <vt:i4>5</vt:i4>
      </vt:variant>
      <vt:variant>
        <vt:lpwstr/>
      </vt:variant>
      <vt:variant>
        <vt:lpwstr>_Toc181781902</vt:lpwstr>
      </vt:variant>
      <vt:variant>
        <vt:i4>1638449</vt:i4>
      </vt:variant>
      <vt:variant>
        <vt:i4>164</vt:i4>
      </vt:variant>
      <vt:variant>
        <vt:i4>0</vt:i4>
      </vt:variant>
      <vt:variant>
        <vt:i4>5</vt:i4>
      </vt:variant>
      <vt:variant>
        <vt:lpwstr/>
      </vt:variant>
      <vt:variant>
        <vt:lpwstr>_Toc181781901</vt:lpwstr>
      </vt:variant>
      <vt:variant>
        <vt:i4>1638449</vt:i4>
      </vt:variant>
      <vt:variant>
        <vt:i4>158</vt:i4>
      </vt:variant>
      <vt:variant>
        <vt:i4>0</vt:i4>
      </vt:variant>
      <vt:variant>
        <vt:i4>5</vt:i4>
      </vt:variant>
      <vt:variant>
        <vt:lpwstr/>
      </vt:variant>
      <vt:variant>
        <vt:lpwstr>_Toc181781900</vt:lpwstr>
      </vt:variant>
      <vt:variant>
        <vt:i4>1048624</vt:i4>
      </vt:variant>
      <vt:variant>
        <vt:i4>152</vt:i4>
      </vt:variant>
      <vt:variant>
        <vt:i4>0</vt:i4>
      </vt:variant>
      <vt:variant>
        <vt:i4>5</vt:i4>
      </vt:variant>
      <vt:variant>
        <vt:lpwstr/>
      </vt:variant>
      <vt:variant>
        <vt:lpwstr>_Toc181781899</vt:lpwstr>
      </vt:variant>
      <vt:variant>
        <vt:i4>1048624</vt:i4>
      </vt:variant>
      <vt:variant>
        <vt:i4>146</vt:i4>
      </vt:variant>
      <vt:variant>
        <vt:i4>0</vt:i4>
      </vt:variant>
      <vt:variant>
        <vt:i4>5</vt:i4>
      </vt:variant>
      <vt:variant>
        <vt:lpwstr/>
      </vt:variant>
      <vt:variant>
        <vt:lpwstr>_Toc181781898</vt:lpwstr>
      </vt:variant>
      <vt:variant>
        <vt:i4>1048624</vt:i4>
      </vt:variant>
      <vt:variant>
        <vt:i4>140</vt:i4>
      </vt:variant>
      <vt:variant>
        <vt:i4>0</vt:i4>
      </vt:variant>
      <vt:variant>
        <vt:i4>5</vt:i4>
      </vt:variant>
      <vt:variant>
        <vt:lpwstr/>
      </vt:variant>
      <vt:variant>
        <vt:lpwstr>_Toc181781897</vt:lpwstr>
      </vt:variant>
      <vt:variant>
        <vt:i4>1048624</vt:i4>
      </vt:variant>
      <vt:variant>
        <vt:i4>134</vt:i4>
      </vt:variant>
      <vt:variant>
        <vt:i4>0</vt:i4>
      </vt:variant>
      <vt:variant>
        <vt:i4>5</vt:i4>
      </vt:variant>
      <vt:variant>
        <vt:lpwstr/>
      </vt:variant>
      <vt:variant>
        <vt:lpwstr>_Toc181781896</vt:lpwstr>
      </vt:variant>
      <vt:variant>
        <vt:i4>1048624</vt:i4>
      </vt:variant>
      <vt:variant>
        <vt:i4>128</vt:i4>
      </vt:variant>
      <vt:variant>
        <vt:i4>0</vt:i4>
      </vt:variant>
      <vt:variant>
        <vt:i4>5</vt:i4>
      </vt:variant>
      <vt:variant>
        <vt:lpwstr/>
      </vt:variant>
      <vt:variant>
        <vt:lpwstr>_Toc181781895</vt:lpwstr>
      </vt:variant>
      <vt:variant>
        <vt:i4>1048624</vt:i4>
      </vt:variant>
      <vt:variant>
        <vt:i4>122</vt:i4>
      </vt:variant>
      <vt:variant>
        <vt:i4>0</vt:i4>
      </vt:variant>
      <vt:variant>
        <vt:i4>5</vt:i4>
      </vt:variant>
      <vt:variant>
        <vt:lpwstr/>
      </vt:variant>
      <vt:variant>
        <vt:lpwstr>_Toc181781894</vt:lpwstr>
      </vt:variant>
      <vt:variant>
        <vt:i4>1048624</vt:i4>
      </vt:variant>
      <vt:variant>
        <vt:i4>116</vt:i4>
      </vt:variant>
      <vt:variant>
        <vt:i4>0</vt:i4>
      </vt:variant>
      <vt:variant>
        <vt:i4>5</vt:i4>
      </vt:variant>
      <vt:variant>
        <vt:lpwstr/>
      </vt:variant>
      <vt:variant>
        <vt:lpwstr>_Toc181781893</vt:lpwstr>
      </vt:variant>
      <vt:variant>
        <vt:i4>1048624</vt:i4>
      </vt:variant>
      <vt:variant>
        <vt:i4>110</vt:i4>
      </vt:variant>
      <vt:variant>
        <vt:i4>0</vt:i4>
      </vt:variant>
      <vt:variant>
        <vt:i4>5</vt:i4>
      </vt:variant>
      <vt:variant>
        <vt:lpwstr/>
      </vt:variant>
      <vt:variant>
        <vt:lpwstr>_Toc181781892</vt:lpwstr>
      </vt:variant>
      <vt:variant>
        <vt:i4>1048624</vt:i4>
      </vt:variant>
      <vt:variant>
        <vt:i4>104</vt:i4>
      </vt:variant>
      <vt:variant>
        <vt:i4>0</vt:i4>
      </vt:variant>
      <vt:variant>
        <vt:i4>5</vt:i4>
      </vt:variant>
      <vt:variant>
        <vt:lpwstr/>
      </vt:variant>
      <vt:variant>
        <vt:lpwstr>_Toc181781891</vt:lpwstr>
      </vt:variant>
      <vt:variant>
        <vt:i4>1048624</vt:i4>
      </vt:variant>
      <vt:variant>
        <vt:i4>98</vt:i4>
      </vt:variant>
      <vt:variant>
        <vt:i4>0</vt:i4>
      </vt:variant>
      <vt:variant>
        <vt:i4>5</vt:i4>
      </vt:variant>
      <vt:variant>
        <vt:lpwstr/>
      </vt:variant>
      <vt:variant>
        <vt:lpwstr>_Toc181781890</vt:lpwstr>
      </vt:variant>
      <vt:variant>
        <vt:i4>1114160</vt:i4>
      </vt:variant>
      <vt:variant>
        <vt:i4>92</vt:i4>
      </vt:variant>
      <vt:variant>
        <vt:i4>0</vt:i4>
      </vt:variant>
      <vt:variant>
        <vt:i4>5</vt:i4>
      </vt:variant>
      <vt:variant>
        <vt:lpwstr/>
      </vt:variant>
      <vt:variant>
        <vt:lpwstr>_Toc181781889</vt:lpwstr>
      </vt:variant>
      <vt:variant>
        <vt:i4>1114160</vt:i4>
      </vt:variant>
      <vt:variant>
        <vt:i4>86</vt:i4>
      </vt:variant>
      <vt:variant>
        <vt:i4>0</vt:i4>
      </vt:variant>
      <vt:variant>
        <vt:i4>5</vt:i4>
      </vt:variant>
      <vt:variant>
        <vt:lpwstr/>
      </vt:variant>
      <vt:variant>
        <vt:lpwstr>_Toc181781888</vt:lpwstr>
      </vt:variant>
      <vt:variant>
        <vt:i4>1114160</vt:i4>
      </vt:variant>
      <vt:variant>
        <vt:i4>80</vt:i4>
      </vt:variant>
      <vt:variant>
        <vt:i4>0</vt:i4>
      </vt:variant>
      <vt:variant>
        <vt:i4>5</vt:i4>
      </vt:variant>
      <vt:variant>
        <vt:lpwstr/>
      </vt:variant>
      <vt:variant>
        <vt:lpwstr>_Toc181781887</vt:lpwstr>
      </vt:variant>
      <vt:variant>
        <vt:i4>1114160</vt:i4>
      </vt:variant>
      <vt:variant>
        <vt:i4>74</vt:i4>
      </vt:variant>
      <vt:variant>
        <vt:i4>0</vt:i4>
      </vt:variant>
      <vt:variant>
        <vt:i4>5</vt:i4>
      </vt:variant>
      <vt:variant>
        <vt:lpwstr/>
      </vt:variant>
      <vt:variant>
        <vt:lpwstr>_Toc181781886</vt:lpwstr>
      </vt:variant>
      <vt:variant>
        <vt:i4>1114160</vt:i4>
      </vt:variant>
      <vt:variant>
        <vt:i4>68</vt:i4>
      </vt:variant>
      <vt:variant>
        <vt:i4>0</vt:i4>
      </vt:variant>
      <vt:variant>
        <vt:i4>5</vt:i4>
      </vt:variant>
      <vt:variant>
        <vt:lpwstr/>
      </vt:variant>
      <vt:variant>
        <vt:lpwstr>_Toc181781885</vt:lpwstr>
      </vt:variant>
      <vt:variant>
        <vt:i4>1114160</vt:i4>
      </vt:variant>
      <vt:variant>
        <vt:i4>62</vt:i4>
      </vt:variant>
      <vt:variant>
        <vt:i4>0</vt:i4>
      </vt:variant>
      <vt:variant>
        <vt:i4>5</vt:i4>
      </vt:variant>
      <vt:variant>
        <vt:lpwstr/>
      </vt:variant>
      <vt:variant>
        <vt:lpwstr>_Toc181781884</vt:lpwstr>
      </vt:variant>
      <vt:variant>
        <vt:i4>1114160</vt:i4>
      </vt:variant>
      <vt:variant>
        <vt:i4>56</vt:i4>
      </vt:variant>
      <vt:variant>
        <vt:i4>0</vt:i4>
      </vt:variant>
      <vt:variant>
        <vt:i4>5</vt:i4>
      </vt:variant>
      <vt:variant>
        <vt:lpwstr/>
      </vt:variant>
      <vt:variant>
        <vt:lpwstr>_Toc181781883</vt:lpwstr>
      </vt:variant>
      <vt:variant>
        <vt:i4>1114160</vt:i4>
      </vt:variant>
      <vt:variant>
        <vt:i4>50</vt:i4>
      </vt:variant>
      <vt:variant>
        <vt:i4>0</vt:i4>
      </vt:variant>
      <vt:variant>
        <vt:i4>5</vt:i4>
      </vt:variant>
      <vt:variant>
        <vt:lpwstr/>
      </vt:variant>
      <vt:variant>
        <vt:lpwstr>_Toc181781882</vt:lpwstr>
      </vt:variant>
      <vt:variant>
        <vt:i4>1114160</vt:i4>
      </vt:variant>
      <vt:variant>
        <vt:i4>44</vt:i4>
      </vt:variant>
      <vt:variant>
        <vt:i4>0</vt:i4>
      </vt:variant>
      <vt:variant>
        <vt:i4>5</vt:i4>
      </vt:variant>
      <vt:variant>
        <vt:lpwstr/>
      </vt:variant>
      <vt:variant>
        <vt:lpwstr>_Toc181781881</vt:lpwstr>
      </vt:variant>
      <vt:variant>
        <vt:i4>1114160</vt:i4>
      </vt:variant>
      <vt:variant>
        <vt:i4>38</vt:i4>
      </vt:variant>
      <vt:variant>
        <vt:i4>0</vt:i4>
      </vt:variant>
      <vt:variant>
        <vt:i4>5</vt:i4>
      </vt:variant>
      <vt:variant>
        <vt:lpwstr/>
      </vt:variant>
      <vt:variant>
        <vt:lpwstr>_Toc181781880</vt:lpwstr>
      </vt:variant>
      <vt:variant>
        <vt:i4>1966128</vt:i4>
      </vt:variant>
      <vt:variant>
        <vt:i4>32</vt:i4>
      </vt:variant>
      <vt:variant>
        <vt:i4>0</vt:i4>
      </vt:variant>
      <vt:variant>
        <vt:i4>5</vt:i4>
      </vt:variant>
      <vt:variant>
        <vt:lpwstr/>
      </vt:variant>
      <vt:variant>
        <vt:lpwstr>_Toc181781879</vt:lpwstr>
      </vt:variant>
      <vt:variant>
        <vt:i4>1966128</vt:i4>
      </vt:variant>
      <vt:variant>
        <vt:i4>26</vt:i4>
      </vt:variant>
      <vt:variant>
        <vt:i4>0</vt:i4>
      </vt:variant>
      <vt:variant>
        <vt:i4>5</vt:i4>
      </vt:variant>
      <vt:variant>
        <vt:lpwstr/>
      </vt:variant>
      <vt:variant>
        <vt:lpwstr>_Toc181781878</vt:lpwstr>
      </vt:variant>
      <vt:variant>
        <vt:i4>1966128</vt:i4>
      </vt:variant>
      <vt:variant>
        <vt:i4>20</vt:i4>
      </vt:variant>
      <vt:variant>
        <vt:i4>0</vt:i4>
      </vt:variant>
      <vt:variant>
        <vt:i4>5</vt:i4>
      </vt:variant>
      <vt:variant>
        <vt:lpwstr/>
      </vt:variant>
      <vt:variant>
        <vt:lpwstr>_Toc181781877</vt:lpwstr>
      </vt:variant>
      <vt:variant>
        <vt:i4>1966128</vt:i4>
      </vt:variant>
      <vt:variant>
        <vt:i4>14</vt:i4>
      </vt:variant>
      <vt:variant>
        <vt:i4>0</vt:i4>
      </vt:variant>
      <vt:variant>
        <vt:i4>5</vt:i4>
      </vt:variant>
      <vt:variant>
        <vt:lpwstr/>
      </vt:variant>
      <vt:variant>
        <vt:lpwstr>_Toc181781876</vt:lpwstr>
      </vt:variant>
      <vt:variant>
        <vt:i4>1966128</vt:i4>
      </vt:variant>
      <vt:variant>
        <vt:i4>8</vt:i4>
      </vt:variant>
      <vt:variant>
        <vt:i4>0</vt:i4>
      </vt:variant>
      <vt:variant>
        <vt:i4>5</vt:i4>
      </vt:variant>
      <vt:variant>
        <vt:lpwstr/>
      </vt:variant>
      <vt:variant>
        <vt:lpwstr>_Toc181781875</vt:lpwstr>
      </vt:variant>
      <vt:variant>
        <vt:i4>1966128</vt:i4>
      </vt:variant>
      <vt:variant>
        <vt:i4>2</vt:i4>
      </vt:variant>
      <vt:variant>
        <vt:i4>0</vt:i4>
      </vt:variant>
      <vt:variant>
        <vt:i4>5</vt:i4>
      </vt:variant>
      <vt:variant>
        <vt:lpwstr/>
      </vt:variant>
      <vt:variant>
        <vt:lpwstr>_Toc181781874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
  <cp:lastModifiedBy/>
  <cp:revision>1</cp:revision>
  <cp:lastPrinted>2007-11-02T02:51:00Z</cp:lastPrinted>
  <dcterms:created xsi:type="dcterms:W3CDTF">2017-09-13T01:43:00Z</dcterms:created>
  <dcterms:modified xsi:type="dcterms:W3CDTF">2025-05-07T00:24:00Z</dcterms:modified>
  <cp:category>71775624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CTDocument">
    <vt:lpwstr>False</vt:lpwstr>
  </property>
  <property fmtid="{D5CDD505-2E9C-101B-9397-08002B2CF9AE}" pid="3" name="MSIP_Label_738466f7-346c-47bb-a4d2-4a6558d61975_Enabled">
    <vt:lpwstr>true</vt:lpwstr>
  </property>
  <property fmtid="{D5CDD505-2E9C-101B-9397-08002B2CF9AE}" pid="4" name="MSIP_Label_738466f7-346c-47bb-a4d2-4a6558d61975_SetDate">
    <vt:lpwstr>2023-08-17T04:00:03Z</vt:lpwstr>
  </property>
  <property fmtid="{D5CDD505-2E9C-101B-9397-08002B2CF9AE}" pid="5" name="MSIP_Label_738466f7-346c-47bb-a4d2-4a6558d61975_Method">
    <vt:lpwstr>Privileged</vt:lpwstr>
  </property>
  <property fmtid="{D5CDD505-2E9C-101B-9397-08002B2CF9AE}" pid="6" name="MSIP_Label_738466f7-346c-47bb-a4d2-4a6558d61975_Name">
    <vt:lpwstr>UNCLASSIFIED</vt:lpwstr>
  </property>
  <property fmtid="{D5CDD505-2E9C-101B-9397-08002B2CF9AE}" pid="7" name="MSIP_Label_738466f7-346c-47bb-a4d2-4a6558d61975_SiteId">
    <vt:lpwstr>78b2bd11-e42b-47ea-b011-2e04c3af5ec1</vt:lpwstr>
  </property>
  <property fmtid="{D5CDD505-2E9C-101B-9397-08002B2CF9AE}" pid="8" name="MSIP_Label_738466f7-346c-47bb-a4d2-4a6558d61975_ActionId">
    <vt:lpwstr>e72b5764-1eed-4900-906f-113bff7d26e9</vt:lpwstr>
  </property>
  <property fmtid="{D5CDD505-2E9C-101B-9397-08002B2CF9AE}" pid="9" name="MSIP_Label_738466f7-346c-47bb-a4d2-4a6558d61975_ContentBits">
    <vt:lpwstr>0</vt:lpwstr>
  </property>
</Properties>
</file>